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CellSpacing w:w="0" w:type="dxa"/>
        <w:tblInd w:w="0" w:type="dxa"/>
        <w:shd w:val="clear"/>
        <w:tblLayout w:type="autofit"/>
        <w:tblCellMar>
          <w:top w:w="0" w:type="dxa"/>
          <w:left w:w="0" w:type="dxa"/>
          <w:bottom w:w="0" w:type="dxa"/>
          <w:right w:w="0" w:type="dxa"/>
        </w:tblCellMar>
      </w:tblPr>
      <w:tblGrid>
        <w:gridCol w:w="8306"/>
      </w:tblGrid>
      <w:tr>
        <w:tblPrEx>
          <w:shd w:val="clear"/>
        </w:tblPrEx>
        <w:trPr>
          <w:tblCellSpacing w:w="0" w:type="dxa"/>
        </w:trPr>
        <w:tc>
          <w:tcPr>
            <w:tcW w:w="0" w:type="auto"/>
            <w:shd w:val="clear"/>
            <w:vAlign w:val="center"/>
          </w:tcPr>
          <w:p>
            <w:pPr>
              <w:keepNext w:val="0"/>
              <w:keepLines w:val="0"/>
              <w:widowControl/>
              <w:suppressLineNumbers w:val="0"/>
              <w:spacing w:line="520" w:lineRule="atLeast"/>
              <w:jc w:val="center"/>
              <w:rPr>
                <w:rFonts w:ascii="黑体" w:hAnsi="宋体" w:eastAsia="黑体" w:cs="黑体"/>
                <w:color w:val="FF0000"/>
                <w:sz w:val="32"/>
                <w:szCs w:val="32"/>
              </w:rPr>
            </w:pPr>
            <w:r>
              <w:rPr>
                <w:rFonts w:hint="eastAsia" w:ascii="黑体" w:hAnsi="宋体" w:eastAsia="黑体" w:cs="黑体"/>
                <w:color w:val="FF0000"/>
                <w:kern w:val="0"/>
                <w:sz w:val="32"/>
                <w:szCs w:val="32"/>
                <w:bdr w:val="none" w:color="auto" w:sz="0" w:space="0"/>
                <w:lang w:val="en-US" w:eastAsia="zh-CN" w:bidi="ar"/>
              </w:rPr>
              <w:t xml:space="preserve">河南财经政法大学2021年全国硕士研究生招生考试报名信息网上确认公告 </w:t>
            </w:r>
          </w:p>
        </w:tc>
      </w:tr>
      <w:tr>
        <w:tblPrEx>
          <w:shd w:val="clear"/>
        </w:tblPrEx>
        <w:trPr>
          <w:trHeight w:val="450" w:hRule="atLeast"/>
          <w:tblCellSpacing w:w="0" w:type="dxa"/>
        </w:trPr>
        <w:tc>
          <w:tcPr>
            <w:tcW w:w="0" w:type="auto"/>
            <w:shd w:val="clear"/>
            <w:vAlign w:val="center"/>
          </w:tcPr>
          <w:p>
            <w:pPr>
              <w:keepNext w:val="0"/>
              <w:keepLines w:val="0"/>
              <w:widowControl/>
              <w:suppressLineNumbers w:val="0"/>
              <w:jc w:val="center"/>
              <w:rPr>
                <w:rFonts w:hint="eastAsia" w:ascii="宋体" w:hAnsi="宋体" w:eastAsia="宋体" w:cs="宋体"/>
                <w:sz w:val="18"/>
                <w:szCs w:val="18"/>
              </w:rPr>
            </w:pPr>
            <w:r>
              <w:rPr>
                <w:rStyle w:val="7"/>
                <w:rFonts w:hint="eastAsia" w:ascii="宋体" w:hAnsi="宋体" w:eastAsia="宋体" w:cs="宋体"/>
                <w:bdr w:val="none" w:color="auto" w:sz="0" w:space="0"/>
                <w:lang w:val="en-US" w:eastAsia="zh-CN" w:bidi="ar"/>
              </w:rPr>
              <w:t>2020年10月30日 15:44</w:t>
            </w:r>
            <w:r>
              <w:rPr>
                <w:rFonts w:hint="eastAsia" w:ascii="宋体" w:hAnsi="宋体" w:eastAsia="宋体" w:cs="宋体"/>
                <w:kern w:val="0"/>
                <w:sz w:val="18"/>
                <w:szCs w:val="18"/>
                <w:bdr w:val="none" w:color="auto" w:sz="0" w:space="0"/>
                <w:lang w:val="en-US" w:eastAsia="zh-CN" w:bidi="ar"/>
              </w:rPr>
              <w:t xml:space="preserve"> </w:t>
            </w:r>
            <w:r>
              <w:rPr>
                <w:rStyle w:val="8"/>
                <w:rFonts w:hint="eastAsia" w:ascii="宋体" w:hAnsi="宋体" w:eastAsia="宋体" w:cs="宋体"/>
                <w:bdr w:val="none" w:color="auto" w:sz="0" w:space="0"/>
                <w:lang w:val="en-US" w:eastAsia="zh-CN" w:bidi="ar"/>
              </w:rPr>
              <w:t xml:space="preserve">  </w:t>
            </w:r>
          </w:p>
        </w:tc>
      </w:tr>
      <w:tr>
        <w:tblPrEx>
          <w:tblCellMar>
            <w:top w:w="0" w:type="dxa"/>
            <w:left w:w="0" w:type="dxa"/>
            <w:bottom w:w="0" w:type="dxa"/>
            <w:right w:w="0" w:type="dxa"/>
          </w:tblCellMar>
        </w:tblPrEx>
        <w:trPr>
          <w:tblCellSpacing w:w="0" w:type="dxa"/>
        </w:trPr>
        <w:tc>
          <w:tcPr>
            <w:tcW w:w="0" w:type="auto"/>
            <w:shd w:val="clear"/>
            <w:vAlign w:val="center"/>
          </w:tcPr>
          <w:p>
            <w:pPr>
              <w:jc w:val="right"/>
              <w:rPr>
                <w:rFonts w:hint="eastAsia" w:ascii="宋体" w:hAnsi="宋体" w:eastAsia="宋体" w:cs="宋体"/>
                <w:sz w:val="18"/>
                <w:szCs w:val="18"/>
              </w:rPr>
            </w:pPr>
          </w:p>
        </w:tc>
      </w:tr>
      <w:tr>
        <w:tblPrEx>
          <w:tblCellMar>
            <w:top w:w="0" w:type="dxa"/>
            <w:left w:w="0" w:type="dxa"/>
            <w:bottom w:w="0" w:type="dxa"/>
            <w:right w:w="0" w:type="dxa"/>
          </w:tblCellMar>
        </w:tblPrEx>
        <w:trPr>
          <w:tblCellSpacing w:w="0" w:type="dxa"/>
        </w:trPr>
        <w:tc>
          <w:tcPr>
            <w:tcW w:w="0" w:type="auto"/>
            <w:shd w:val="clear"/>
            <w:vAlign w:val="center"/>
          </w:tcPr>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河南省2021年硕士研究生招生考试将实行网上确认报名信息（以下简称网上确认）。为更好服务考生，河南财经政法大学（4147）报考点具体工作安排如下：</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一、网上确认时间及考生范围</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2020年11月4日（上午9:00开始）至6日（截止到下午14:00），如审核未通过补充材料上传截止时间：11月7日下午14：00。逾期系统将关闭，未进行确认的考生报名信息无效，无法参加考试。</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河南财经政法大学（4147）报考点仅接收河南财经政法大学应届本科生（含河南财经政法大学与河南检察职业学院合作办学专业）的网上确认工作，所有报名缴费成功的考生均需进行报名信息网上确认，未缴纳报名费的考生不予确认，未在规定的时间内进行网上确认报名信息或因自身原因未被通过审核的考生，其报名信息无效。</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二、登录网上确认系统</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建议考生使用手机进入网上确认系统。网上确认系统网址：https://yz.chsi.com.cn/wsqr/stu/。</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三、考生上传材料</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（一）考生登录系统后需根据系统提示按要求上传以下材料：</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1.考生近期免冠彩色证件照（白色背景，用于准考证照片）；</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2.考生身份证人像面、国徽面照片；</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3.考生手持身份证照；</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4.学生证内页照；</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5.《河南省2021年全国硕士研究生招生考试考生诚信考试承诺书》考生本人亲笔签名照（下载：</w:t>
            </w:r>
            <w:r>
              <w:rPr>
                <w:rFonts w:hint="eastAsia" w:ascii="宋体" w:hAnsi="宋体" w:eastAsia="宋体" w:cs="宋体"/>
                <w:color w:val="000000"/>
                <w:sz w:val="21"/>
                <w:szCs w:val="21"/>
                <w:u w:val="none"/>
                <w:bdr w:val="none" w:color="auto" w:sz="0" w:space="0"/>
              </w:rPr>
              <w:fldChar w:fldCharType="begin"/>
            </w:r>
            <w:r>
              <w:rPr>
                <w:rFonts w:hint="eastAsia" w:ascii="宋体" w:hAnsi="宋体" w:eastAsia="宋体" w:cs="宋体"/>
                <w:color w:val="000000"/>
                <w:sz w:val="21"/>
                <w:szCs w:val="21"/>
                <w:u w:val="none"/>
                <w:bdr w:val="none" w:color="auto" w:sz="0" w:space="0"/>
              </w:rPr>
              <w:instrText xml:space="preserve"> HYPERLINK "http://www.heao.gov.cn/attach/202010/20201030113700_7062.pdf" </w:instrText>
            </w:r>
            <w:r>
              <w:rPr>
                <w:rFonts w:hint="eastAsia" w:ascii="宋体" w:hAnsi="宋体" w:eastAsia="宋体" w:cs="宋体"/>
                <w:color w:val="000000"/>
                <w:sz w:val="21"/>
                <w:szCs w:val="21"/>
                <w:u w:val="none"/>
                <w:bdr w:val="none" w:color="auto" w:sz="0" w:space="0"/>
              </w:rPr>
              <w:fldChar w:fldCharType="separate"/>
            </w:r>
            <w:r>
              <w:rPr>
                <w:rStyle w:val="6"/>
                <w:rFonts w:hint="eastAsia" w:ascii="宋体" w:hAnsi="宋体" w:eastAsia="宋体" w:cs="宋体"/>
                <w:color w:val="000000"/>
                <w:sz w:val="21"/>
                <w:szCs w:val="21"/>
                <w:u w:val="none"/>
                <w:bdr w:val="none" w:color="auto" w:sz="0" w:space="0"/>
              </w:rPr>
              <w:t>http://www.heao.gov.cn/attach/202010/20201030113700_7062.pdf</w:t>
            </w:r>
            <w:r>
              <w:rPr>
                <w:rFonts w:hint="eastAsia" w:ascii="宋体" w:hAnsi="宋体" w:eastAsia="宋体" w:cs="宋体"/>
                <w:color w:val="000000"/>
                <w:sz w:val="21"/>
                <w:szCs w:val="21"/>
                <w:u w:val="none"/>
                <w:bdr w:val="none" w:color="auto" w:sz="0" w:space="0"/>
              </w:rPr>
              <w:fldChar w:fldCharType="end"/>
            </w:r>
            <w:r>
              <w:rPr>
                <w:rFonts w:hint="eastAsia" w:ascii="宋体" w:hAnsi="宋体" w:eastAsia="宋体" w:cs="宋体"/>
                <w:sz w:val="21"/>
                <w:szCs w:val="21"/>
                <w:bdr w:val="none" w:color="auto" w:sz="0" w:space="0"/>
              </w:rPr>
              <w:t>，A4纸单面打印，仔细阅读后签名拍照上传）。</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6.报考“退役大学生士兵”专项硕士研究生招生计划的考生还应当提交本人《入伍批准书》和《退出现役证》内页照。</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7.因更改姓名或身份证号导致未通过网上学历（学籍）校验的考生需上传公安部门开具的身份信息变更证明或具有更改记录的户口本照。</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考生在上传前应提前准备好各类照片，调整好照片朝向，按要求上传。</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（二）材料上传要求及标准示范照片</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图例：</w:t>
            </w:r>
          </w:p>
          <w:p>
            <w:pPr>
              <w:pStyle w:val="2"/>
              <w:keepNext w:val="0"/>
              <w:keepLines w:val="0"/>
              <w:widowControl/>
              <w:suppressLineNumbers w:val="0"/>
              <w:wordWrap w:val="0"/>
              <w:spacing w:before="0" w:beforeAutospacing="1" w:after="0" w:afterAutospacing="1" w:line="330" w:lineRule="atLeast"/>
              <w:ind w:left="0" w:right="0"/>
            </w:pPr>
            <w:r>
              <w:rPr>
                <w:rFonts w:hint="eastAsia" w:ascii="宋体" w:hAnsi="宋体" w:eastAsia="宋体" w:cs="宋体"/>
                <w:sz w:val="21"/>
                <w:szCs w:val="21"/>
              </w:rPr>
              <w:drawing>
                <wp:inline distT="0" distB="0" distL="114300" distR="114300">
                  <wp:extent cx="1304925" cy="1733550"/>
                  <wp:effectExtent l="0" t="0" r="9525"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1304925" cy="1733550"/>
                          </a:xfrm>
                          <a:prstGeom prst="rect">
                            <a:avLst/>
                          </a:prstGeom>
                          <a:noFill/>
                          <a:ln w="9525">
                            <a:noFill/>
                          </a:ln>
                        </pic:spPr>
                      </pic:pic>
                    </a:graphicData>
                  </a:graphic>
                </wp:inline>
              </w:drawing>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1.考生证件照：</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（1）本人近三个月内正面、免冠、无妆、彩色电子证件照（白色背景，用于准考证照片，建议到专业照相馆拍摄）；</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（2）仅支持jpg或jpeg格式，建议大小不超过10M，宽高比例3:4；</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3）正脸头像，人像水平居中，人脸的水平转动角、倾斜角、俯仰角应在±10度之内。头像左右对称，姿态端正，双眼自然睁开并平视，眼睛所在位置距离照片上边沿为图像高度的30%-50%之间，耳朵对称，嘴唇自然闭合，左右肩膀平衡，头部和肩部要端正且不能过大或过小，需占整个照片的比例为2/3；</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（4）脸部无遮挡，头发不得遮挡脸部、眼镜、眉毛、耳朵或造成阴影，要露出五官；</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（5）照明光线均匀，脸部、鼻部不能发光，无高光、光斑，无阴影、红眼等；</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（6）人像对焦准确、层次清晰，不模糊；</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（7）不得化妆，不得佩戴眼镜、隐形眼镜、美瞳拍照；</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（8）图像应真实表达考生本人近期相貌，照片内容要求真实有效，不得做任何修改（不得通过PS等照片编辑软件处理，不得对人像特征（如疤痕、痣、发型等）进行技术处理，不得用照片翻拍）；</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（9）请务必谨慎上传符合上述全部要求的照片，否则会影响审核结果。</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2.身份证照片上传要求及标准示范照片</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图例：</w:t>
            </w:r>
          </w:p>
          <w:p>
            <w:pPr>
              <w:pStyle w:val="2"/>
              <w:keepNext w:val="0"/>
              <w:keepLines w:val="0"/>
              <w:widowControl/>
              <w:suppressLineNumbers w:val="0"/>
              <w:wordWrap w:val="0"/>
              <w:spacing w:before="0" w:beforeAutospacing="1" w:after="0" w:afterAutospacing="1" w:line="330" w:lineRule="atLeast"/>
              <w:ind w:left="0" w:right="0"/>
            </w:pPr>
            <w:r>
              <w:rPr>
                <w:rFonts w:hint="eastAsia" w:ascii="宋体" w:hAnsi="宋体" w:eastAsia="宋体" w:cs="宋体"/>
                <w:sz w:val="21"/>
                <w:szCs w:val="21"/>
              </w:rPr>
              <w:drawing>
                <wp:inline distT="0" distB="0" distL="114300" distR="114300">
                  <wp:extent cx="2438400" cy="1504950"/>
                  <wp:effectExtent l="0" t="0" r="0"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2438400" cy="1504950"/>
                          </a:xfrm>
                          <a:prstGeom prst="rect">
                            <a:avLst/>
                          </a:prstGeom>
                          <a:noFill/>
                          <a:ln w="9525">
                            <a:noFill/>
                          </a:ln>
                        </pic:spPr>
                      </pic:pic>
                    </a:graphicData>
                  </a:graphic>
                </wp:inline>
              </w:drawing>
            </w:r>
            <w:r>
              <w:rPr>
                <w:rFonts w:hint="eastAsia" w:ascii="宋体" w:hAnsi="宋体" w:eastAsia="宋体" w:cs="宋体"/>
                <w:sz w:val="21"/>
                <w:szCs w:val="21"/>
              </w:rPr>
              <w:drawing>
                <wp:inline distT="0" distB="0" distL="114300" distR="114300">
                  <wp:extent cx="2362200" cy="1485900"/>
                  <wp:effectExtent l="0" t="0" r="0" b="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2362200" cy="1485900"/>
                          </a:xfrm>
                          <a:prstGeom prst="rect">
                            <a:avLst/>
                          </a:prstGeom>
                          <a:noFill/>
                          <a:ln w="9525">
                            <a:noFill/>
                          </a:ln>
                        </pic:spPr>
                      </pic:pic>
                    </a:graphicData>
                  </a:graphic>
                </wp:inline>
              </w:drawing>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（1）分正（人像面）、反（国徽面）两张上传；</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（2）确保证件边框完整，字迹清晰可见，亮度均匀，文字正向显示。</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3.考生手持身份证照片上传要求及标准示范照片</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图例：</w:t>
            </w:r>
          </w:p>
          <w:p>
            <w:pPr>
              <w:pStyle w:val="2"/>
              <w:keepNext w:val="0"/>
              <w:keepLines w:val="0"/>
              <w:widowControl/>
              <w:suppressLineNumbers w:val="0"/>
              <w:wordWrap w:val="0"/>
              <w:spacing w:before="0" w:beforeAutospacing="1" w:after="0" w:afterAutospacing="1" w:line="330" w:lineRule="atLeast"/>
              <w:ind w:left="0" w:right="0"/>
            </w:pPr>
            <w:r>
              <w:rPr>
                <w:rFonts w:hint="eastAsia" w:ascii="宋体" w:hAnsi="宋体" w:eastAsia="宋体" w:cs="宋体"/>
                <w:sz w:val="21"/>
                <w:szCs w:val="21"/>
              </w:rPr>
              <w:drawing>
                <wp:inline distT="0" distB="0" distL="114300" distR="114300">
                  <wp:extent cx="1885950" cy="1885950"/>
                  <wp:effectExtent l="0" t="0" r="0" b="0"/>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7"/>
                          <a:stretch>
                            <a:fillRect/>
                          </a:stretch>
                        </pic:blipFill>
                        <pic:spPr>
                          <a:xfrm>
                            <a:off x="0" y="0"/>
                            <a:ext cx="1885950" cy="1885950"/>
                          </a:xfrm>
                          <a:prstGeom prst="rect">
                            <a:avLst/>
                          </a:prstGeom>
                          <a:noFill/>
                          <a:ln w="9525">
                            <a:noFill/>
                          </a:ln>
                        </pic:spPr>
                      </pic:pic>
                    </a:graphicData>
                  </a:graphic>
                </wp:inline>
              </w:drawing>
            </w:r>
            <w:r>
              <w:rPr>
                <w:rFonts w:hint="eastAsia" w:ascii="宋体" w:hAnsi="宋体" w:eastAsia="宋体" w:cs="宋体"/>
                <w:sz w:val="21"/>
                <w:szCs w:val="21"/>
              </w:rPr>
              <w:drawing>
                <wp:inline distT="0" distB="0" distL="114300" distR="114300">
                  <wp:extent cx="133350" cy="76200"/>
                  <wp:effectExtent l="0" t="0" r="0" b="0"/>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8"/>
                          <a:stretch>
                            <a:fillRect/>
                          </a:stretch>
                        </pic:blipFill>
                        <pic:spPr>
                          <a:xfrm>
                            <a:off x="0" y="0"/>
                            <a:ext cx="133350" cy="76200"/>
                          </a:xfrm>
                          <a:prstGeom prst="rect">
                            <a:avLst/>
                          </a:prstGeom>
                          <a:noFill/>
                          <a:ln w="9525">
                            <a:noFill/>
                          </a:ln>
                        </pic:spPr>
                      </pic:pic>
                    </a:graphicData>
                  </a:graphic>
                </wp:inline>
              </w:drawing>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（1）白色背景，仅支持jpg或jpeg格式，大小不超过10M；</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（2）拍摄时，手持本人身份证，将持证的手臂和上半身整个拍进照片。姿态端正，双眼自然睁开并平视，耳朵对称，嘴唇自然闭合，左右肩膀平衡，头部和肩部要端正；</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（3）脸部无遮挡，头发不得遮挡脸部、眼镜、眉毛、耳朵或造成阴影，要露出五官；</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（4）确保身份证上的所有信息清晰可见、完整（没有被遮挡或者被手指捏住）；</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（5）照明光线均匀，脸部、鼻部不能发光，无高光、光斑，无阴影、红眼等；</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（6）人像对焦准确、层次清晰，不模糊；</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（7）不得化妆，不得佩戴眼镜、隐形眼镜、美瞳拍照；</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（8）图像应真实表达考生本人近期相貌，照片内容要求真实有效，不得做任何修改（不得通过PS等照片编辑软件处理，不得对人像特征（如疤痕、痣、发型等）进行技术处理，不得用照片翻拍）；</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（9）请务必谨慎上传符合上述全部要求的照片，否则会影响审核结果。</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4.考生学生证照片上传要求及标准示范照片</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图例：</w:t>
            </w:r>
          </w:p>
          <w:p>
            <w:pPr>
              <w:pStyle w:val="2"/>
              <w:keepNext w:val="0"/>
              <w:keepLines w:val="0"/>
              <w:widowControl/>
              <w:suppressLineNumbers w:val="0"/>
              <w:wordWrap w:val="0"/>
              <w:spacing w:before="0" w:beforeAutospacing="1" w:after="0" w:afterAutospacing="1" w:line="330" w:lineRule="atLeast"/>
              <w:ind w:left="0" w:right="0"/>
            </w:pPr>
            <w:r>
              <w:rPr>
                <w:rFonts w:hint="eastAsia" w:ascii="宋体" w:hAnsi="宋体" w:eastAsia="宋体" w:cs="宋体"/>
                <w:sz w:val="21"/>
                <w:szCs w:val="21"/>
              </w:rPr>
              <w:drawing>
                <wp:inline distT="0" distB="0" distL="114300" distR="114300">
                  <wp:extent cx="2867025" cy="2152650"/>
                  <wp:effectExtent l="0" t="0" r="9525" b="0"/>
                  <wp:docPr id="7"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61"/>
                          <pic:cNvPicPr>
                            <a:picLocks noChangeAspect="1"/>
                          </pic:cNvPicPr>
                        </pic:nvPicPr>
                        <pic:blipFill>
                          <a:blip r:embed="rId9"/>
                          <a:stretch>
                            <a:fillRect/>
                          </a:stretch>
                        </pic:blipFill>
                        <pic:spPr>
                          <a:xfrm>
                            <a:off x="0" y="0"/>
                            <a:ext cx="2867025" cy="2152650"/>
                          </a:xfrm>
                          <a:prstGeom prst="rect">
                            <a:avLst/>
                          </a:prstGeom>
                          <a:noFill/>
                          <a:ln w="9525">
                            <a:noFill/>
                          </a:ln>
                        </pic:spPr>
                      </pic:pic>
                    </a:graphicData>
                  </a:graphic>
                </wp:inline>
              </w:drawing>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    考生须上传本人学生证内页照片，要求照片无反光，证件边框完整，字迹清晰可见，亮度均匀，文字正向显示。</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如考生学生证遗失，须由院系开具在读证明（院长（系主任）签字，加盖院系公章）后，将证明拍照上传。</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学生证或在读证明照片仅支持jpg或jpeg格式上传。</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5.《河南省2021年全国硕士研究生招生考试考生诚信考试承诺书》签名照。</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图例：</w:t>
            </w:r>
          </w:p>
          <w:p>
            <w:pPr>
              <w:pStyle w:val="2"/>
              <w:keepNext w:val="0"/>
              <w:keepLines w:val="0"/>
              <w:widowControl/>
              <w:suppressLineNumbers w:val="0"/>
              <w:wordWrap w:val="0"/>
              <w:spacing w:before="0" w:beforeAutospacing="1" w:after="0" w:afterAutospacing="1" w:line="330" w:lineRule="atLeast"/>
              <w:ind w:left="0" w:right="0"/>
            </w:pPr>
            <w:r>
              <w:rPr>
                <w:rFonts w:hint="eastAsia" w:ascii="宋体" w:hAnsi="宋体" w:eastAsia="宋体" w:cs="宋体"/>
                <w:sz w:val="21"/>
                <w:szCs w:val="21"/>
              </w:rPr>
              <w:drawing>
                <wp:inline distT="0" distB="0" distL="114300" distR="114300">
                  <wp:extent cx="1781175" cy="2705100"/>
                  <wp:effectExtent l="0" t="0" r="9525" b="0"/>
                  <wp:docPr id="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2"/>
                          <pic:cNvPicPr>
                            <a:picLocks noChangeAspect="1"/>
                          </pic:cNvPicPr>
                        </pic:nvPicPr>
                        <pic:blipFill>
                          <a:blip r:embed="rId10"/>
                          <a:stretch>
                            <a:fillRect/>
                          </a:stretch>
                        </pic:blipFill>
                        <pic:spPr>
                          <a:xfrm>
                            <a:off x="0" y="0"/>
                            <a:ext cx="1781175" cy="2705100"/>
                          </a:xfrm>
                          <a:prstGeom prst="rect">
                            <a:avLst/>
                          </a:prstGeom>
                          <a:noFill/>
                          <a:ln w="9525">
                            <a:noFill/>
                          </a:ln>
                        </pic:spPr>
                      </pic:pic>
                    </a:graphicData>
                  </a:graphic>
                </wp:inline>
              </w:drawing>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《河南省2021年全国硕士研究生招生考试考生诚信考试承诺书》照片仅支持jpg或jpeg格式上传。考生须确保材料边框完整，字迹清晰可见，亮度均匀，文字正向显示。</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四、审核结果说明</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报考点审核完毕后会通过系统向考生反馈审核结果，请考生及时通过网上确认系统查询审核结果。</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（一）审核通过：考生已完成报名信息网上确认。</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（二）审核不通过，需要补充（或修改）材料：考生需根据系统提示在规定时间内补充（或修改）有关材料并重新提交上传。</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（三）审核不通过：因不符合国家报考条件或报考点接收条件导致最终审核不通过的考生，报名信息无效。</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五、现场服务</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本报考点设有现场服务点，对少数无法进行网上操作等的考生提供现场服务，帮助其完成网上报名信息确认及确认所需材料上传工作。现场服务点地址：河南财经政法大学郑东校区行政楼322房间。</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六、特别说明</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一）考生应确认本人身份证有效期，如临期或过期，请及时更换身份证。如身份证遗失，应尽快到户口所在地派出所办理临时身份证并上传临时身份证照片。考试时须凭有效居民身份证入场，如因身份证过期导致考生无法参加考试等后果由考生本人承担。</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（二）网上确认期间不提供考生报名信息修改，考生应在网上报名结束前及时检查本人报名信息，如考生选错报名点、报考单位、专业等。造成的后果由考生本人承担。</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三）考生必须按要求上传本人真实有效的照片、证件、证明等图片材料，不得上传虚假、无关或不符合要求的图片，否则将审核不通过，其报名信息无效。上传虚假证件等材料的，一经发现，严肃处理并移交公安部门。</w:t>
            </w:r>
          </w:p>
          <w:p>
            <w:pPr>
              <w:pStyle w:val="2"/>
              <w:keepNext w:val="0"/>
              <w:keepLines w:val="0"/>
              <w:widowControl/>
              <w:suppressLineNumbers w:val="0"/>
              <w:wordWrap w:val="0"/>
              <w:spacing w:line="330" w:lineRule="atLeast"/>
            </w:pPr>
            <w:r>
              <w:rPr>
                <w:rFonts w:hint="eastAsia" w:ascii="宋体" w:hAnsi="宋体" w:eastAsia="宋体" w:cs="宋体"/>
                <w:sz w:val="21"/>
                <w:szCs w:val="21"/>
                <w:bdr w:val="none" w:color="auto" w:sz="0" w:space="0"/>
              </w:rPr>
              <w:t>（四）考生考前应避免前往疫情中高风险地区，遵守各地防疫措施，服从考试管理部门的疫情防控要求和安排，如实记录本人考前14天（12月12日-25日）的健康监测情况，填写《河南省2021年全国硕士研究生招生考试考生健康考试承诺书》（下载：</w:t>
            </w:r>
            <w:r>
              <w:rPr>
                <w:rFonts w:hint="eastAsia" w:ascii="宋体" w:hAnsi="宋体" w:eastAsia="宋体" w:cs="宋体"/>
                <w:color w:val="000000"/>
                <w:sz w:val="21"/>
                <w:szCs w:val="21"/>
                <w:u w:val="none"/>
                <w:bdr w:val="none" w:color="auto" w:sz="0" w:space="0"/>
              </w:rPr>
              <w:fldChar w:fldCharType="begin"/>
            </w:r>
            <w:r>
              <w:rPr>
                <w:rFonts w:hint="eastAsia" w:ascii="宋体" w:hAnsi="宋体" w:eastAsia="宋体" w:cs="宋体"/>
                <w:color w:val="000000"/>
                <w:sz w:val="21"/>
                <w:szCs w:val="21"/>
                <w:u w:val="none"/>
                <w:bdr w:val="none" w:color="auto" w:sz="0" w:space="0"/>
              </w:rPr>
              <w:instrText xml:space="preserve"> HYPERLINK "http://www.heao.gov.cn/attach/202010/20201030113724_3350.pdf" </w:instrText>
            </w:r>
            <w:r>
              <w:rPr>
                <w:rFonts w:hint="eastAsia" w:ascii="宋体" w:hAnsi="宋体" w:eastAsia="宋体" w:cs="宋体"/>
                <w:color w:val="000000"/>
                <w:sz w:val="21"/>
                <w:szCs w:val="21"/>
                <w:u w:val="none"/>
                <w:bdr w:val="none" w:color="auto" w:sz="0" w:space="0"/>
              </w:rPr>
              <w:fldChar w:fldCharType="separate"/>
            </w:r>
            <w:r>
              <w:rPr>
                <w:rStyle w:val="6"/>
                <w:rFonts w:hint="eastAsia" w:ascii="宋体" w:hAnsi="宋体" w:eastAsia="宋体" w:cs="宋体"/>
                <w:color w:val="000000"/>
                <w:sz w:val="21"/>
                <w:szCs w:val="21"/>
                <w:u w:val="none"/>
                <w:bdr w:val="none" w:color="auto" w:sz="0" w:space="0"/>
              </w:rPr>
              <w:t>http://www.heao.gov.cn/attach/202010/20201030113724_3350.pdf</w:t>
            </w:r>
            <w:r>
              <w:rPr>
                <w:rFonts w:hint="eastAsia" w:ascii="宋体" w:hAnsi="宋体" w:eastAsia="宋体" w:cs="宋体"/>
                <w:color w:val="000000"/>
                <w:sz w:val="21"/>
                <w:szCs w:val="21"/>
                <w:u w:val="none"/>
                <w:bdr w:val="none" w:color="auto" w:sz="0" w:space="0"/>
              </w:rPr>
              <w:fldChar w:fldCharType="end"/>
            </w:r>
            <w:r>
              <w:rPr>
                <w:rFonts w:hint="eastAsia" w:ascii="宋体" w:hAnsi="宋体" w:eastAsia="宋体" w:cs="宋体"/>
                <w:sz w:val="21"/>
                <w:szCs w:val="21"/>
                <w:bdr w:val="none" w:color="auto" w:sz="0" w:space="0"/>
              </w:rPr>
              <w:t>，A4纸单面打印，仔细阅读后填写并签名），于12月26日上午第一场考试时交考场监考人员，并主动配合考点其他防疫措施等。因考前前往疫情中高风险地区，根据疫情需要进行集中隔离，或者其他不遵守疫情防控要求，导致考生无法参加考试，后果由考生本人承担。</w:t>
            </w:r>
          </w:p>
          <w:p>
            <w:pPr>
              <w:pStyle w:val="2"/>
              <w:keepNext w:val="0"/>
              <w:keepLines w:val="0"/>
              <w:widowControl/>
              <w:suppressLineNumbers w:val="0"/>
              <w:wordWrap w:val="0"/>
              <w:spacing w:before="0" w:beforeAutospacing="1" w:after="0" w:afterAutospacing="1" w:line="330" w:lineRule="atLeast"/>
              <w:ind w:left="0" w:right="0"/>
            </w:pPr>
            <w:r>
              <w:rPr>
                <w:rFonts w:hint="eastAsia" w:ascii="宋体" w:hAnsi="宋体" w:eastAsia="宋体" w:cs="宋体"/>
                <w:sz w:val="21"/>
                <w:szCs w:val="21"/>
              </w:rPr>
              <w:t>我校研究生招生咨询电话为0371-85960212。</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355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000000"/>
      <w:u w:val="none"/>
    </w:rPr>
  </w:style>
  <w:style w:type="character" w:styleId="6">
    <w:name w:val="Hyperlink"/>
    <w:basedOn w:val="4"/>
    <w:uiPriority w:val="0"/>
    <w:rPr>
      <w:color w:val="000000"/>
      <w:u w:val="none"/>
    </w:rPr>
  </w:style>
  <w:style w:type="character" w:customStyle="1" w:styleId="7">
    <w:name w:val="timestyle636351"/>
    <w:basedOn w:val="4"/>
    <w:uiPriority w:val="0"/>
    <w:rPr>
      <w:sz w:val="18"/>
      <w:szCs w:val="18"/>
    </w:rPr>
  </w:style>
  <w:style w:type="character" w:customStyle="1" w:styleId="8">
    <w:name w:val="authorstyle636351"/>
    <w:basedOn w:val="4"/>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2020-11-04T09:29:13Z</dcterms:created>
  <dc:creator>SUCCESS</dc:creator>
  <cp:lastModifiedBy>SUCCESS</cp:lastModifiedBy>
  <dcterms:modified xsi:type="dcterms:W3CDTF">2020-11-04T09:29:26Z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