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single" w:color="3773DC" w:sz="18" w:space="7"/>
          <w:right w:val="none" w:color="auto" w:sz="0" w:space="0"/>
        </w:pBdr>
        <w:spacing w:before="0" w:beforeAutospacing="0" w:after="0" w:afterAutospacing="0" w:line="525" w:lineRule="atLeast"/>
        <w:ind w:left="0" w:right="0" w:firstLine="0"/>
        <w:jc w:val="center"/>
        <w:rPr>
          <w:rFonts w:ascii="微软雅黑" w:hAnsi="微软雅黑" w:eastAsia="微软雅黑" w:cs="微软雅黑"/>
          <w:caps w:val="0"/>
          <w:color w:val="8E8E8E"/>
          <w:spacing w:val="0"/>
          <w:sz w:val="33"/>
          <w:szCs w:val="33"/>
        </w:rPr>
      </w:pPr>
      <w:r>
        <w:rPr>
          <w:rFonts w:hint="eastAsia" w:ascii="微软雅黑" w:hAnsi="微软雅黑" w:eastAsia="微软雅黑" w:cs="微软雅黑"/>
          <w:caps w:val="0"/>
          <w:color w:val="8E8E8E"/>
          <w:spacing w:val="0"/>
          <w:sz w:val="33"/>
          <w:szCs w:val="33"/>
          <w:bdr w:val="none" w:color="auto" w:sz="0" w:space="0"/>
        </w:rPr>
        <w:t>2021年全国硕士研究生招生考试兰州大学报考点（6205）网上信息确认的公告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i w:val="0"/>
          <w:caps w:val="0"/>
          <w:color w:val="444444"/>
          <w:spacing w:val="0"/>
          <w:sz w:val="18"/>
          <w:szCs w:val="18"/>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ascii="仿宋_GB2312" w:hAnsi="宋体" w:eastAsia="仿宋_GB2312" w:cs="仿宋_GB2312"/>
          <w:i w:val="0"/>
          <w:caps w:val="0"/>
          <w:color w:val="444444"/>
          <w:spacing w:val="0"/>
          <w:kern w:val="0"/>
          <w:sz w:val="32"/>
          <w:szCs w:val="32"/>
          <w:bdr w:val="none" w:color="auto" w:sz="0" w:space="0"/>
          <w:lang w:val="en-US" w:eastAsia="zh-CN" w:bidi="ar"/>
        </w:rPr>
        <w:t>各位考生：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pPr>
      <w:r>
        <w:rPr>
          <w:rFonts w:hint="default" w:ascii="仿宋_GB2312" w:hAnsi="宋体" w:eastAsia="仿宋_GB2312" w:cs="仿宋_GB2312"/>
          <w:i w:val="0"/>
          <w:caps w:val="0"/>
          <w:color w:val="444444"/>
          <w:spacing w:val="0"/>
          <w:kern w:val="0"/>
          <w:sz w:val="32"/>
          <w:szCs w:val="32"/>
          <w:bdr w:val="none" w:color="auto" w:sz="0" w:space="0"/>
          <w:lang w:val="en-US" w:eastAsia="zh-CN" w:bidi="ar"/>
        </w:rPr>
        <w:t>根据工作安排，2021年兰州大学报考点（考点代码：6205）全国硕士研究生招生考试报名信息确认工作模式由现场确认调整为网上确认。凡</w:t>
      </w:r>
      <w:bookmarkStart w:id="0" w:name="_GoBack"/>
      <w:bookmarkEnd w:id="0"/>
      <w:r>
        <w:rPr>
          <w:rFonts w:hint="default" w:ascii="仿宋_GB2312" w:hAnsi="宋体" w:eastAsia="仿宋_GB2312" w:cs="仿宋_GB2312"/>
          <w:i w:val="0"/>
          <w:caps w:val="0"/>
          <w:color w:val="444444"/>
          <w:spacing w:val="0"/>
          <w:kern w:val="0"/>
          <w:sz w:val="32"/>
          <w:szCs w:val="32"/>
          <w:bdr w:val="none" w:color="auto" w:sz="0" w:space="0"/>
          <w:lang w:val="en-US" w:eastAsia="zh-CN" w:bidi="ar"/>
        </w:rPr>
        <w:t>是选择兰州大学报考点的考生，使用移动终端登录教育部学信网网上确认系统上传相关证明材料即可完成报名信息确认手续。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left"/>
      </w:pPr>
      <w:r>
        <w:rPr>
          <w:rFonts w:hint="default" w:ascii="仿宋_GB2312" w:hAnsi="宋体" w:eastAsia="仿宋_GB2312" w:cs="仿宋_GB2312"/>
          <w:b/>
          <w:i w:val="0"/>
          <w:caps w:val="0"/>
          <w:color w:val="444444"/>
          <w:spacing w:val="0"/>
          <w:kern w:val="0"/>
          <w:sz w:val="32"/>
          <w:szCs w:val="32"/>
          <w:bdr w:val="none" w:color="auto" w:sz="0" w:space="0"/>
          <w:lang w:val="en-US" w:eastAsia="zh-CN" w:bidi="ar"/>
        </w:rPr>
        <w:t>一、网上确认安排</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pPr>
      <w:r>
        <w:rPr>
          <w:rFonts w:hint="default" w:ascii="仿宋_GB2312" w:hAnsi="宋体" w:eastAsia="仿宋_GB2312" w:cs="仿宋_GB2312"/>
          <w:b/>
          <w:i w:val="0"/>
          <w:caps w:val="0"/>
          <w:color w:val="444444"/>
          <w:spacing w:val="0"/>
          <w:kern w:val="0"/>
          <w:sz w:val="32"/>
          <w:szCs w:val="32"/>
          <w:bdr w:val="none" w:color="auto" w:sz="0" w:space="0"/>
          <w:lang w:val="en-US" w:eastAsia="zh-CN" w:bidi="ar"/>
        </w:rPr>
        <w:t>（一）网上确认时间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pPr>
      <w:r>
        <w:rPr>
          <w:rFonts w:hint="default" w:ascii="仿宋_GB2312" w:hAnsi="宋体" w:eastAsia="仿宋_GB2312" w:cs="仿宋_GB2312"/>
          <w:i w:val="0"/>
          <w:caps w:val="0"/>
          <w:color w:val="444444"/>
          <w:spacing w:val="0"/>
          <w:kern w:val="0"/>
          <w:sz w:val="32"/>
          <w:szCs w:val="32"/>
          <w:bdr w:val="none" w:color="auto" w:sz="0" w:space="0"/>
          <w:lang w:val="en-US" w:eastAsia="zh-CN" w:bidi="ar"/>
        </w:rPr>
        <w:t>网上确认时间为北京时间2020年11月5日至11月7日，每天8:30-18:00。已经上传材料但因材料不全审核未通过的考生，补充材料截止时间为北京时间11月8日中午12:00。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pPr>
      <w:r>
        <w:rPr>
          <w:rFonts w:hint="default" w:ascii="仿宋_GB2312" w:hAnsi="宋体" w:eastAsia="仿宋_GB2312" w:cs="仿宋_GB2312"/>
          <w:b/>
          <w:i w:val="0"/>
          <w:caps w:val="0"/>
          <w:color w:val="444444"/>
          <w:spacing w:val="0"/>
          <w:kern w:val="0"/>
          <w:sz w:val="32"/>
          <w:szCs w:val="32"/>
          <w:bdr w:val="none" w:color="auto" w:sz="0" w:space="0"/>
          <w:lang w:val="en-US" w:eastAsia="zh-CN" w:bidi="ar"/>
        </w:rPr>
        <w:t>（二）网上确认入口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pPr>
      <w:r>
        <w:rPr>
          <w:rFonts w:hint="default" w:ascii="仿宋_GB2312" w:hAnsi="宋体" w:eastAsia="仿宋_GB2312" w:cs="仿宋_GB2312"/>
          <w:i w:val="0"/>
          <w:caps w:val="0"/>
          <w:color w:val="444444"/>
          <w:spacing w:val="0"/>
          <w:kern w:val="0"/>
          <w:sz w:val="32"/>
          <w:szCs w:val="32"/>
          <w:bdr w:val="none" w:color="auto" w:sz="0" w:space="0"/>
          <w:lang w:val="en-US" w:eastAsia="zh-CN" w:bidi="ar"/>
        </w:rPr>
        <w:t>网上确认系统的两种登录方式为网址登录或扫描二维码登录。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pPr>
      <w:r>
        <w:rPr>
          <w:rFonts w:hint="default" w:ascii="仿宋_GB2312" w:hAnsi="宋体" w:eastAsia="仿宋_GB2312" w:cs="仿宋_GB2312"/>
          <w:i w:val="0"/>
          <w:caps w:val="0"/>
          <w:color w:val="444444"/>
          <w:spacing w:val="0"/>
          <w:kern w:val="0"/>
          <w:sz w:val="32"/>
          <w:szCs w:val="32"/>
          <w:bdr w:val="none" w:color="auto" w:sz="0" w:space="0"/>
          <w:lang w:val="en-US" w:eastAsia="zh-CN" w:bidi="ar"/>
        </w:rPr>
        <w:t>网址：https://</w:t>
      </w:r>
      <w:r>
        <w:rPr>
          <w:rFonts w:hint="eastAsia" w:ascii="宋体" w:hAnsi="宋体" w:eastAsia="宋体" w:cs="宋体"/>
          <w:i w:val="0"/>
          <w:caps w:val="0"/>
          <w:color w:val="444444"/>
          <w:spacing w:val="0"/>
          <w:kern w:val="0"/>
          <w:sz w:val="24"/>
          <w:szCs w:val="24"/>
          <w:bdr w:val="none" w:color="auto" w:sz="0" w:space="0"/>
          <w:lang w:val="en-US" w:eastAsia="zh-CN" w:bidi="ar"/>
        </w:rPr>
        <w:t> </w:t>
      </w:r>
      <w:r>
        <w:rPr>
          <w:rFonts w:hint="default" w:ascii="仿宋_GB2312" w:hAnsi="宋体" w:eastAsia="仿宋_GB2312" w:cs="仿宋_GB2312"/>
          <w:i w:val="0"/>
          <w:caps w:val="0"/>
          <w:color w:val="444444"/>
          <w:spacing w:val="0"/>
          <w:kern w:val="0"/>
          <w:sz w:val="32"/>
          <w:szCs w:val="32"/>
          <w:bdr w:val="none" w:color="auto" w:sz="0" w:space="0"/>
          <w:lang w:val="en-US" w:eastAsia="zh-CN" w:bidi="ar"/>
        </w:rPr>
        <w:t>yz.chsi.com.cn/wsqr/stu/</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center"/>
        <w:rPr>
          <w:rFonts w:hint="default" w:ascii="仿宋_GB2312" w:hAnsi="宋体" w:eastAsia="仿宋_GB2312" w:cs="仿宋_GB2312"/>
          <w:i w:val="0"/>
          <w:caps w:val="0"/>
          <w:color w:val="444444"/>
          <w:spacing w:val="0"/>
          <w:kern w:val="0"/>
          <w:sz w:val="32"/>
          <w:szCs w:val="32"/>
          <w:bdr w:val="none" w:color="auto" w:sz="0" w:space="0"/>
          <w:lang w:val="en-US" w:eastAsia="zh-CN" w:bidi="ar"/>
        </w:rPr>
      </w:pPr>
      <w:r>
        <w:rPr>
          <w:rFonts w:hint="default" w:ascii="仿宋_GB2312" w:hAnsi="宋体" w:eastAsia="仿宋_GB2312" w:cs="仿宋_GB2312"/>
          <w:i w:val="0"/>
          <w:caps w:val="0"/>
          <w:color w:val="444444"/>
          <w:spacing w:val="0"/>
          <w:kern w:val="0"/>
          <w:sz w:val="32"/>
          <w:szCs w:val="32"/>
          <w:bdr w:val="none" w:color="auto" w:sz="0" w:space="0"/>
          <w:lang w:val="en-US" w:eastAsia="zh-CN" w:bidi="ar"/>
        </w:rPr>
        <w:t>二维码：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center"/>
      </w:pPr>
      <w:r>
        <w:rPr>
          <w:rFonts w:hint="eastAsia" w:ascii="宋体" w:hAnsi="宋体" w:eastAsia="宋体" w:cs="宋体"/>
          <w:i w:val="0"/>
          <w:caps w:val="0"/>
          <w:color w:val="444444"/>
          <w:spacing w:val="0"/>
          <w:kern w:val="0"/>
          <w:sz w:val="24"/>
          <w:szCs w:val="24"/>
          <w:bdr w:val="none" w:color="auto" w:sz="0" w:space="0"/>
          <w:lang w:val="en-US" w:eastAsia="zh-CN" w:bidi="ar"/>
        </w:rPr>
        <w:drawing>
          <wp:inline distT="0" distB="0" distL="114300" distR="114300">
            <wp:extent cx="1971040" cy="1971040"/>
            <wp:effectExtent l="0" t="0" r="10160" b="10160"/>
            <wp:docPr id="1"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6"/>
                    <pic:cNvPicPr>
                      <a:picLocks noChangeAspect="1"/>
                    </pic:cNvPicPr>
                  </pic:nvPicPr>
                  <pic:blipFill>
                    <a:blip r:embed="rId4"/>
                    <a:stretch>
                      <a:fillRect/>
                    </a:stretch>
                  </pic:blipFill>
                  <pic:spPr>
                    <a:xfrm>
                      <a:off x="0" y="0"/>
                      <a:ext cx="1971040" cy="1971040"/>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pPr>
      <w:r>
        <w:rPr>
          <w:rFonts w:hint="default" w:ascii="仿宋_GB2312" w:hAnsi="宋体" w:eastAsia="仿宋_GB2312" w:cs="仿宋_GB2312"/>
          <w:i w:val="0"/>
          <w:caps w:val="0"/>
          <w:color w:val="444444"/>
          <w:spacing w:val="0"/>
          <w:kern w:val="0"/>
          <w:sz w:val="32"/>
          <w:szCs w:val="32"/>
          <w:bdr w:val="none" w:color="auto" w:sz="0" w:space="0"/>
          <w:lang w:val="en-US" w:eastAsia="zh-CN" w:bidi="ar"/>
        </w:rPr>
        <w:t>网上确认系统同时支持手机端和PC端（建议使用手机端）。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pPr>
      <w:r>
        <w:rPr>
          <w:rFonts w:hint="default" w:ascii="仿宋_GB2312" w:hAnsi="宋体" w:eastAsia="仿宋_GB2312" w:cs="仿宋_GB2312"/>
          <w:b/>
          <w:i w:val="0"/>
          <w:caps w:val="0"/>
          <w:color w:val="444444"/>
          <w:spacing w:val="0"/>
          <w:kern w:val="0"/>
          <w:sz w:val="32"/>
          <w:szCs w:val="32"/>
          <w:bdr w:val="none" w:color="auto" w:sz="0" w:space="0"/>
          <w:lang w:val="en-US" w:eastAsia="zh-CN" w:bidi="ar"/>
        </w:rPr>
        <w:t>（三）网上确认流程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pPr>
      <w:r>
        <w:rPr>
          <w:rFonts w:hint="default" w:ascii="仿宋_GB2312" w:hAnsi="宋体" w:eastAsia="仿宋_GB2312" w:cs="仿宋_GB2312"/>
          <w:i w:val="0"/>
          <w:caps w:val="0"/>
          <w:color w:val="444444"/>
          <w:spacing w:val="0"/>
          <w:kern w:val="0"/>
          <w:sz w:val="32"/>
          <w:szCs w:val="32"/>
          <w:bdr w:val="none" w:color="auto" w:sz="0" w:space="0"/>
          <w:lang w:val="en-US" w:eastAsia="zh-CN" w:bidi="ar"/>
        </w:rPr>
        <w:t>考生须于规定时间通过网上确认系统，完成本人的“核对网报信息、上传本人图像照片、上传身份证及其它相关材料”等手续，逾期不再补办。建议考生不要在确认的最后一天提交审核材料，以免因材料不全审核不通过且错过补充材料的截止时间造成报名无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pPr>
      <w:r>
        <w:rPr>
          <w:rFonts w:hint="default" w:ascii="仿宋_GB2312" w:hAnsi="宋体" w:eastAsia="仿宋_GB2312" w:cs="仿宋_GB2312"/>
          <w:i w:val="0"/>
          <w:caps w:val="0"/>
          <w:color w:val="444444"/>
          <w:spacing w:val="0"/>
          <w:kern w:val="0"/>
          <w:sz w:val="32"/>
          <w:szCs w:val="32"/>
          <w:bdr w:val="none" w:color="auto" w:sz="0" w:space="0"/>
          <w:lang w:val="en-US" w:eastAsia="zh-CN" w:bidi="ar"/>
        </w:rPr>
        <w:t>系统反馈结果为“审核通过”的考生说明你已经完成了2021年研究生报名信息确认工作，请认真准备参加考试。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pPr>
      <w:r>
        <w:rPr>
          <w:rFonts w:hint="default" w:ascii="仿宋_GB2312" w:hAnsi="宋体" w:eastAsia="仿宋_GB2312" w:cs="仿宋_GB2312"/>
          <w:i w:val="0"/>
          <w:caps w:val="0"/>
          <w:color w:val="444444"/>
          <w:spacing w:val="0"/>
          <w:kern w:val="0"/>
          <w:sz w:val="32"/>
          <w:szCs w:val="32"/>
          <w:bdr w:val="none" w:color="auto" w:sz="0" w:space="0"/>
          <w:lang w:val="en-US" w:eastAsia="zh-CN" w:bidi="ar"/>
        </w:rPr>
        <w:t>一般情况下，审核结果24小时内通过确认系统反馈（提交材料考生人数过多及特殊情况除外），请考生及时登录确认系统查询审核结果。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pPr>
      <w:r>
        <w:rPr>
          <w:rFonts w:hint="default" w:ascii="仿宋_GB2312" w:hAnsi="宋体" w:eastAsia="仿宋_GB2312" w:cs="仿宋_GB2312"/>
          <w:i w:val="0"/>
          <w:caps w:val="0"/>
          <w:color w:val="444444"/>
          <w:spacing w:val="0"/>
          <w:kern w:val="0"/>
          <w:sz w:val="32"/>
          <w:szCs w:val="32"/>
          <w:bdr w:val="none" w:color="auto" w:sz="0" w:space="0"/>
          <w:lang w:val="en-US" w:eastAsia="zh-CN" w:bidi="ar"/>
        </w:rPr>
        <w:t>未通过审核的考生，应根据提示重新提交相关材料或到现场审核地提供原始材料现场审核；不符合我校报考点条件的考生，请尽快重新选择符合条件的报考点，以免耽误你的学习和考试。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pPr>
      <w:r>
        <w:rPr>
          <w:rFonts w:hint="default" w:ascii="仿宋_GB2312" w:hAnsi="宋体" w:eastAsia="仿宋_GB2312" w:cs="仿宋_GB2312"/>
          <w:i w:val="0"/>
          <w:caps w:val="0"/>
          <w:color w:val="444444"/>
          <w:spacing w:val="0"/>
          <w:kern w:val="0"/>
          <w:sz w:val="32"/>
          <w:szCs w:val="32"/>
          <w:bdr w:val="none" w:color="auto" w:sz="0" w:space="0"/>
          <w:lang w:val="en-US" w:eastAsia="zh-CN" w:bidi="ar"/>
        </w:rPr>
        <w:t>网上审核通过的考生不需再到现场审核。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pPr>
      <w:r>
        <w:rPr>
          <w:rFonts w:hint="default" w:ascii="仿宋_GB2312" w:hAnsi="宋体" w:eastAsia="仿宋_GB2312" w:cs="仿宋_GB2312"/>
          <w:b/>
          <w:i w:val="0"/>
          <w:caps w:val="0"/>
          <w:color w:val="444444"/>
          <w:spacing w:val="0"/>
          <w:kern w:val="0"/>
          <w:sz w:val="32"/>
          <w:szCs w:val="32"/>
          <w:bdr w:val="none" w:color="auto" w:sz="0" w:space="0"/>
          <w:lang w:val="en-US" w:eastAsia="zh-CN" w:bidi="ar"/>
        </w:rPr>
        <w:t>（四）网上确认所需提交材料及标准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pPr>
      <w:r>
        <w:rPr>
          <w:rFonts w:hint="default" w:ascii="仿宋_GB2312" w:hAnsi="宋体" w:eastAsia="仿宋_GB2312" w:cs="仿宋_GB2312"/>
          <w:b/>
          <w:i w:val="0"/>
          <w:caps w:val="0"/>
          <w:color w:val="444444"/>
          <w:spacing w:val="0"/>
          <w:kern w:val="0"/>
          <w:sz w:val="32"/>
          <w:szCs w:val="32"/>
          <w:bdr w:val="none" w:color="auto" w:sz="0" w:space="0"/>
          <w:lang w:val="en-US" w:eastAsia="zh-CN" w:bidi="ar"/>
        </w:rPr>
        <w:t>1.所有考生网上确认必须上传的材料及标准：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仿宋_GB2312" w:hAnsi="宋体" w:eastAsia="仿宋_GB2312" w:cs="仿宋_GB2312"/>
          <w:i w:val="0"/>
          <w:caps w:val="0"/>
          <w:color w:val="444444"/>
          <w:spacing w:val="0"/>
          <w:kern w:val="0"/>
          <w:sz w:val="32"/>
          <w:szCs w:val="32"/>
          <w:bdr w:val="none" w:color="auto" w:sz="0" w:space="0"/>
          <w:lang w:val="en-US" w:eastAsia="zh-CN" w:bidi="ar"/>
        </w:rPr>
        <w:t>   a.本人近三个月内正面、免冠、无妆、彩色电子证件照（白色背景，用于准考证照片）；仅支持jpg或jpeg格式，建议大小不超过10M，宽高比例3:4；坐姿端正，双眼自然睁开并平视，耳朵对称，左右肩膀平衡，头部和肩部要端正且不能过大或过小，需占整个照片的比例为2/3；不要化妆，不得佩戴眼镜、隐形眼镜、美瞳拍照；照明光线均匀，脸部不能发光，无高光、光斑，无阴影、红眼等；头发不得遮挡脸部或造成阴影，要露出五官；能如实地反映本人近期相貌，照片内容要求真实有效，不允许照片翻拍；请务必谨慎上传符合上述全部要求的照片，否则会影响审核。例照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5"/>
        <w:jc w:val="center"/>
      </w:pPr>
      <w:r>
        <w:rPr>
          <w:rFonts w:hint="default" w:ascii="仿宋_GB2312" w:hAnsi="宋体" w:eastAsia="仿宋_GB2312" w:cs="仿宋_GB2312"/>
          <w:i w:val="0"/>
          <w:caps w:val="0"/>
          <w:color w:val="333333"/>
          <w:spacing w:val="0"/>
          <w:kern w:val="0"/>
          <w:sz w:val="32"/>
          <w:szCs w:val="32"/>
          <w:bdr w:val="none" w:color="auto" w:sz="0" w:space="0"/>
          <w:shd w:val="clear" w:fill="FFFFFF"/>
          <w:lang w:val="en-US" w:eastAsia="zh-CN" w:bidi="ar"/>
        </w:rPr>
        <w:drawing>
          <wp:inline distT="0" distB="0" distL="114300" distR="114300">
            <wp:extent cx="1321435" cy="1758315"/>
            <wp:effectExtent l="0" t="0" r="12065" b="13335"/>
            <wp:docPr id="6" name="图片 3"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descr="IMG_257"/>
                    <pic:cNvPicPr>
                      <a:picLocks noChangeAspect="1"/>
                    </pic:cNvPicPr>
                  </pic:nvPicPr>
                  <pic:blipFill>
                    <a:blip r:embed="rId5"/>
                    <a:stretch>
                      <a:fillRect/>
                    </a:stretch>
                  </pic:blipFill>
                  <pic:spPr>
                    <a:xfrm>
                      <a:off x="0" y="0"/>
                      <a:ext cx="1321435" cy="1758315"/>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pPr>
      <w:r>
        <w:rPr>
          <w:rFonts w:hint="default" w:ascii="仿宋_GB2312" w:hAnsi="宋体" w:eastAsia="仿宋_GB2312" w:cs="仿宋_GB2312"/>
          <w:i w:val="0"/>
          <w:caps w:val="0"/>
          <w:color w:val="444444"/>
          <w:spacing w:val="0"/>
          <w:kern w:val="0"/>
          <w:sz w:val="32"/>
          <w:szCs w:val="32"/>
          <w:bdr w:val="none" w:color="auto" w:sz="0" w:space="0"/>
          <w:lang w:val="en-US" w:eastAsia="zh-CN" w:bidi="ar"/>
        </w:rPr>
        <w:t>b.拍摄时，手持本人身份证，将持证的手臂和上半身整个拍进照片，头部和肩部要端正，头发不得遮挡脸部或造成阴影，要露出五官；仅支持jpg或jpeg格式，建议大小不超过10M；确保身份证上的所有信息完整、清晰可见（避免被手指等遮挡）；能如实地反映本人相貌，照片内容要求真实有效，不得做任何修改（不得使用PS等照片编辑软件处理）；照明光线均匀，脸部不能发光，无高光、光斑，无阴影、红眼等；不要化妆，不得佩戴眼镜、隐形眼镜、美瞳拍照；请务必谨慎上传符合上述全部要求的照片，否则会影响审核。例照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32"/>
          <w:szCs w:val="32"/>
          <w:bdr w:val="none" w:color="auto" w:sz="0" w:space="0"/>
          <w:shd w:val="clear" w:fill="FFFFFF"/>
          <w:lang w:val="en-US" w:eastAsia="zh-CN" w:bidi="ar"/>
        </w:rPr>
        <w:drawing>
          <wp:inline distT="0" distB="0" distL="114300" distR="114300">
            <wp:extent cx="2814955" cy="2207260"/>
            <wp:effectExtent l="0" t="0" r="4445" b="2540"/>
            <wp:docPr id="2" name="图片 4"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IMG_258"/>
                    <pic:cNvPicPr>
                      <a:picLocks noChangeAspect="1"/>
                    </pic:cNvPicPr>
                  </pic:nvPicPr>
                  <pic:blipFill>
                    <a:blip r:embed="rId6"/>
                    <a:stretch>
                      <a:fillRect/>
                    </a:stretch>
                  </pic:blipFill>
                  <pic:spPr>
                    <a:xfrm>
                      <a:off x="0" y="0"/>
                      <a:ext cx="2814955" cy="2207260"/>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pPr>
      <w:r>
        <w:rPr>
          <w:rFonts w:hint="default" w:ascii="仿宋_GB2312" w:hAnsi="宋体" w:eastAsia="仿宋_GB2312" w:cs="仿宋_GB2312"/>
          <w:i w:val="0"/>
          <w:caps w:val="0"/>
          <w:color w:val="444444"/>
          <w:spacing w:val="0"/>
          <w:kern w:val="0"/>
          <w:sz w:val="32"/>
          <w:szCs w:val="32"/>
          <w:bdr w:val="none" w:color="auto" w:sz="0" w:space="0"/>
          <w:lang w:val="en-US" w:eastAsia="zh-CN" w:bidi="ar"/>
        </w:rPr>
        <w:t>c.本人身份证原件正反面照（分正、反面两张上传，请确保身份证边框完整，字迹清晰可见，亮度均匀）。例照如下：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32"/>
          <w:szCs w:val="32"/>
          <w:bdr w:val="none" w:color="auto" w:sz="0" w:space="0"/>
          <w:shd w:val="clear" w:fill="FFFFFF"/>
          <w:lang w:val="en-US" w:eastAsia="zh-CN" w:bidi="ar"/>
        </w:rPr>
        <w:drawing>
          <wp:inline distT="0" distB="0" distL="114300" distR="114300">
            <wp:extent cx="2280285" cy="1419860"/>
            <wp:effectExtent l="0" t="0" r="5715" b="8890"/>
            <wp:docPr id="7" name="图片 5"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descr="IMG_259"/>
                    <pic:cNvPicPr>
                      <a:picLocks noChangeAspect="1"/>
                    </pic:cNvPicPr>
                  </pic:nvPicPr>
                  <pic:blipFill>
                    <a:blip r:embed="rId7"/>
                    <a:stretch>
                      <a:fillRect/>
                    </a:stretch>
                  </pic:blipFill>
                  <pic:spPr>
                    <a:xfrm>
                      <a:off x="0" y="0"/>
                      <a:ext cx="2280285" cy="1419860"/>
                    </a:xfrm>
                    <a:prstGeom prst="rect">
                      <a:avLst/>
                    </a:prstGeom>
                    <a:noFill/>
                    <a:ln w="9525">
                      <a:noFill/>
                    </a:ln>
                  </pic:spPr>
                </pic:pic>
              </a:graphicData>
            </a:graphic>
          </wp:inline>
        </w:drawing>
      </w:r>
      <w:r>
        <w:rPr>
          <w:rFonts w:hint="default" w:ascii="仿宋_GB2312" w:hAnsi="宋体" w:eastAsia="仿宋_GB2312" w:cs="仿宋_GB2312"/>
          <w:i w:val="0"/>
          <w:caps w:val="0"/>
          <w:color w:val="333333"/>
          <w:spacing w:val="0"/>
          <w:kern w:val="0"/>
          <w:sz w:val="32"/>
          <w:szCs w:val="32"/>
          <w:bdr w:val="none" w:color="auto" w:sz="0" w:space="0"/>
          <w:shd w:val="clear" w:fill="FFFFFF"/>
          <w:lang w:val="en-US" w:eastAsia="zh-CN" w:bidi="ar"/>
        </w:rPr>
        <w:drawing>
          <wp:inline distT="0" distB="0" distL="114300" distR="114300">
            <wp:extent cx="2242185" cy="1417955"/>
            <wp:effectExtent l="0" t="0" r="5715" b="10795"/>
            <wp:docPr id="3" name="图片 6"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6" descr="IMG_260"/>
                    <pic:cNvPicPr>
                      <a:picLocks noChangeAspect="1"/>
                    </pic:cNvPicPr>
                  </pic:nvPicPr>
                  <pic:blipFill>
                    <a:blip r:embed="rId8"/>
                    <a:stretch>
                      <a:fillRect/>
                    </a:stretch>
                  </pic:blipFill>
                  <pic:spPr>
                    <a:xfrm>
                      <a:off x="0" y="0"/>
                      <a:ext cx="2242185" cy="1417955"/>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pPr>
      <w:r>
        <w:rPr>
          <w:rFonts w:hint="default" w:ascii="仿宋_GB2312" w:hAnsi="宋体" w:eastAsia="仿宋_GB2312" w:cs="仿宋_GB2312"/>
          <w:i w:val="0"/>
          <w:caps w:val="0"/>
          <w:color w:val="444444"/>
          <w:spacing w:val="0"/>
          <w:kern w:val="0"/>
          <w:sz w:val="32"/>
          <w:szCs w:val="32"/>
          <w:bdr w:val="none" w:color="auto" w:sz="0" w:space="0"/>
          <w:lang w:val="en-US" w:eastAsia="zh-CN" w:bidi="ar"/>
        </w:rPr>
        <w:t>以上三项为</w:t>
      </w:r>
      <w:r>
        <w:rPr>
          <w:rFonts w:hint="default" w:ascii="仿宋_GB2312" w:hAnsi="宋体" w:eastAsia="仿宋_GB2312" w:cs="仿宋_GB2312"/>
          <w:b/>
          <w:i w:val="0"/>
          <w:caps w:val="0"/>
          <w:color w:val="444444"/>
          <w:spacing w:val="0"/>
          <w:kern w:val="0"/>
          <w:sz w:val="32"/>
          <w:szCs w:val="32"/>
          <w:bdr w:val="none" w:color="auto" w:sz="0" w:space="0"/>
          <w:lang w:val="en-US" w:eastAsia="zh-CN" w:bidi="ar"/>
        </w:rPr>
        <w:t>所有考生均必须上传</w:t>
      </w:r>
      <w:r>
        <w:rPr>
          <w:rFonts w:hint="default" w:ascii="仿宋_GB2312" w:hAnsi="宋体" w:eastAsia="仿宋_GB2312" w:cs="仿宋_GB2312"/>
          <w:i w:val="0"/>
          <w:caps w:val="0"/>
          <w:color w:val="444444"/>
          <w:spacing w:val="0"/>
          <w:kern w:val="0"/>
          <w:sz w:val="32"/>
          <w:szCs w:val="32"/>
          <w:bdr w:val="none" w:color="auto" w:sz="0" w:space="0"/>
          <w:lang w:val="en-US" w:eastAsia="zh-CN" w:bidi="ar"/>
        </w:rPr>
        <w:t>，特别提醒：证件照片要按照上述要求上传，严禁对照片进行修图，对证件照审核未通过的考生，须到现场进行审核。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pPr>
      <w:r>
        <w:rPr>
          <w:rFonts w:hint="default" w:ascii="仿宋_GB2312" w:hAnsi="宋体" w:eastAsia="仿宋_GB2312" w:cs="仿宋_GB2312"/>
          <w:b/>
          <w:i w:val="0"/>
          <w:caps w:val="0"/>
          <w:color w:val="444444"/>
          <w:spacing w:val="0"/>
          <w:kern w:val="0"/>
          <w:sz w:val="32"/>
          <w:szCs w:val="32"/>
          <w:bdr w:val="none" w:color="auto" w:sz="0" w:space="0"/>
          <w:lang w:val="en-US" w:eastAsia="zh-CN" w:bidi="ar"/>
        </w:rPr>
        <w:t>2.由考生根据报考不同身份类别上传的材料及标准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pPr>
      <w:r>
        <w:rPr>
          <w:rFonts w:hint="default" w:ascii="仿宋_GB2312" w:hAnsi="宋体" w:eastAsia="仿宋_GB2312" w:cs="仿宋_GB2312"/>
          <w:i w:val="0"/>
          <w:caps w:val="0"/>
          <w:color w:val="444444"/>
          <w:spacing w:val="0"/>
          <w:kern w:val="0"/>
          <w:sz w:val="32"/>
          <w:szCs w:val="32"/>
          <w:bdr w:val="none" w:color="auto" w:sz="0" w:space="0"/>
          <w:lang w:val="en-US" w:eastAsia="zh-CN" w:bidi="ar"/>
        </w:rPr>
        <w:t>a.我校2021届全日制应届本科毕业考生须上传学生证照片（须含毕业年月等有效信息，下同）或“中国高等教育学生信息网”的《教育部学籍在线验证报告》。例图如下：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jc w:val="center"/>
      </w:pPr>
      <w:r>
        <w:rPr>
          <w:rFonts w:hint="eastAsia" w:ascii="宋体" w:hAnsi="宋体" w:eastAsia="宋体" w:cs="宋体"/>
          <w:i w:val="0"/>
          <w:caps w:val="0"/>
          <w:color w:val="333333"/>
          <w:spacing w:val="0"/>
          <w:kern w:val="0"/>
          <w:sz w:val="32"/>
          <w:szCs w:val="32"/>
          <w:bdr w:val="none" w:color="auto" w:sz="0" w:space="0"/>
          <w:shd w:val="clear" w:fill="FFFFFF"/>
          <w:lang w:val="en-US" w:eastAsia="zh-CN" w:bidi="ar"/>
        </w:rPr>
        <w:drawing>
          <wp:inline distT="0" distB="0" distL="114300" distR="114300">
            <wp:extent cx="3435350" cy="4109085"/>
            <wp:effectExtent l="0" t="0" r="12700" b="5715"/>
            <wp:docPr id="8" name="图片 7"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IMG_261"/>
                    <pic:cNvPicPr>
                      <a:picLocks noChangeAspect="1"/>
                    </pic:cNvPicPr>
                  </pic:nvPicPr>
                  <pic:blipFill>
                    <a:blip r:embed="rId9"/>
                    <a:stretch>
                      <a:fillRect/>
                    </a:stretch>
                  </pic:blipFill>
                  <pic:spPr>
                    <a:xfrm>
                      <a:off x="0" y="0"/>
                      <a:ext cx="3435350" cy="4109085"/>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pPr>
      <w:r>
        <w:rPr>
          <w:rFonts w:hint="default" w:ascii="仿宋_GB2312" w:hAnsi="宋体" w:eastAsia="仿宋_GB2312" w:cs="仿宋_GB2312"/>
          <w:i w:val="0"/>
          <w:caps w:val="0"/>
          <w:color w:val="444444"/>
          <w:spacing w:val="0"/>
          <w:kern w:val="0"/>
          <w:sz w:val="32"/>
          <w:szCs w:val="32"/>
          <w:bdr w:val="none" w:color="auto" w:sz="0" w:space="0"/>
          <w:lang w:val="en-US" w:eastAsia="zh-CN" w:bidi="ar"/>
        </w:rPr>
        <w:t>b.</w:t>
      </w:r>
      <w:r>
        <w:rPr>
          <w:rFonts w:hint="default" w:ascii="仿宋_GB2312" w:hAnsi="宋体" w:eastAsia="仿宋_GB2312" w:cs="仿宋_GB2312"/>
          <w:b/>
          <w:i w:val="0"/>
          <w:caps w:val="0"/>
          <w:color w:val="444444"/>
          <w:spacing w:val="0"/>
          <w:kern w:val="0"/>
          <w:sz w:val="32"/>
          <w:szCs w:val="32"/>
          <w:bdr w:val="none" w:color="auto" w:sz="0" w:space="0"/>
          <w:lang w:val="en-US" w:eastAsia="zh-CN" w:bidi="ar"/>
        </w:rPr>
        <w:t>报考我校单独考试的考生</w:t>
      </w:r>
      <w:r>
        <w:rPr>
          <w:rFonts w:hint="default" w:ascii="仿宋_GB2312" w:hAnsi="宋体" w:eastAsia="仿宋_GB2312" w:cs="仿宋_GB2312"/>
          <w:i w:val="0"/>
          <w:caps w:val="0"/>
          <w:color w:val="444444"/>
          <w:spacing w:val="0"/>
          <w:kern w:val="0"/>
          <w:sz w:val="32"/>
          <w:szCs w:val="32"/>
          <w:bdr w:val="none" w:color="auto" w:sz="0" w:space="0"/>
          <w:lang w:val="en-US" w:eastAsia="zh-CN" w:bidi="ar"/>
        </w:rPr>
        <w:t>须上传（1）毕业证书（毕业证书丢失的提供“中国高等教育学生信息网”的《教育部学历证书电子注册备案表》或《中国高等教育学历认证报告》）；（2）两名具有高级专业技术职称的专家签字的推荐书（见兰州大学研究生招生信息网“文档下载”栏目）；（3）单位同意定向培养的报考证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pPr>
      <w:r>
        <w:rPr>
          <w:rFonts w:hint="default" w:ascii="仿宋_GB2312" w:hAnsi="宋体" w:eastAsia="仿宋_GB2312" w:cs="仿宋_GB2312"/>
          <w:i w:val="0"/>
          <w:caps w:val="0"/>
          <w:color w:val="444444"/>
          <w:spacing w:val="0"/>
          <w:kern w:val="0"/>
          <w:sz w:val="32"/>
          <w:szCs w:val="32"/>
          <w:bdr w:val="none" w:color="auto" w:sz="0" w:space="0"/>
          <w:lang w:val="en-US" w:eastAsia="zh-CN" w:bidi="ar"/>
        </w:rPr>
        <w:t>c.</w:t>
      </w:r>
      <w:r>
        <w:rPr>
          <w:rFonts w:hint="default" w:ascii="仿宋_GB2312" w:hAnsi="宋体" w:eastAsia="仿宋_GB2312" w:cs="仿宋_GB2312"/>
          <w:b/>
          <w:i w:val="0"/>
          <w:caps w:val="0"/>
          <w:color w:val="444444"/>
          <w:spacing w:val="0"/>
          <w:kern w:val="0"/>
          <w:sz w:val="32"/>
          <w:szCs w:val="32"/>
          <w:bdr w:val="none" w:color="auto" w:sz="0" w:space="0"/>
          <w:lang w:val="en-US" w:eastAsia="zh-CN" w:bidi="ar"/>
        </w:rPr>
        <w:t>报考我校音乐专业（专业代码135101）的考生</w:t>
      </w:r>
      <w:r>
        <w:rPr>
          <w:rFonts w:hint="default" w:ascii="仿宋_GB2312" w:hAnsi="宋体" w:eastAsia="仿宋_GB2312" w:cs="仿宋_GB2312"/>
          <w:i w:val="0"/>
          <w:caps w:val="0"/>
          <w:color w:val="444444"/>
          <w:spacing w:val="0"/>
          <w:kern w:val="0"/>
          <w:sz w:val="32"/>
          <w:szCs w:val="32"/>
          <w:bdr w:val="none" w:color="auto" w:sz="0" w:space="0"/>
          <w:lang w:val="en-US" w:eastAsia="zh-CN" w:bidi="ar"/>
        </w:rPr>
        <w:t>须上传学生证照片（应届生提供）或毕业证书（往届生提供，毕业证书丢失的提供“中国高等教育学生信息网”的《教育部学历证书电子注册备案表》或《中国高等教育学历认证报告》）。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pPr>
      <w:r>
        <w:rPr>
          <w:rFonts w:hint="default" w:ascii="仿宋_GB2312" w:hAnsi="宋体" w:eastAsia="仿宋_GB2312" w:cs="仿宋_GB2312"/>
          <w:i w:val="0"/>
          <w:caps w:val="0"/>
          <w:color w:val="444444"/>
          <w:spacing w:val="0"/>
          <w:kern w:val="0"/>
          <w:sz w:val="32"/>
          <w:szCs w:val="32"/>
          <w:bdr w:val="none" w:color="auto" w:sz="0" w:space="0"/>
          <w:lang w:val="en-US" w:eastAsia="zh-CN" w:bidi="ar"/>
        </w:rPr>
        <w:t>d.在境外获得学历的考生除上述对应类别应该提交的材料外，还须上传教育部留学服务中心出具的《国外学历学位认证书》。例图如下：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32"/>
          <w:szCs w:val="32"/>
          <w:bdr w:val="none" w:color="auto" w:sz="0" w:space="0"/>
          <w:shd w:val="clear" w:fill="FFFFFF"/>
          <w:lang w:val="en-US" w:eastAsia="zh-CN" w:bidi="ar"/>
        </w:rPr>
        <w:drawing>
          <wp:inline distT="0" distB="0" distL="114300" distR="114300">
            <wp:extent cx="2740660" cy="3826510"/>
            <wp:effectExtent l="0" t="0" r="2540" b="2540"/>
            <wp:docPr id="4" name="图片 8"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8" descr="IMG_262"/>
                    <pic:cNvPicPr>
                      <a:picLocks noChangeAspect="1"/>
                    </pic:cNvPicPr>
                  </pic:nvPicPr>
                  <pic:blipFill>
                    <a:blip r:embed="rId10"/>
                    <a:stretch>
                      <a:fillRect/>
                    </a:stretch>
                  </pic:blipFill>
                  <pic:spPr>
                    <a:xfrm>
                      <a:off x="0" y="0"/>
                      <a:ext cx="2740660" cy="3826510"/>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pPr>
      <w:r>
        <w:rPr>
          <w:rFonts w:hint="default" w:ascii="仿宋_GB2312" w:hAnsi="宋体" w:eastAsia="仿宋_GB2312" w:cs="仿宋_GB2312"/>
          <w:i w:val="0"/>
          <w:caps w:val="0"/>
          <w:color w:val="444444"/>
          <w:spacing w:val="0"/>
          <w:kern w:val="0"/>
          <w:sz w:val="32"/>
          <w:szCs w:val="32"/>
          <w:bdr w:val="none" w:color="auto" w:sz="0" w:space="0"/>
          <w:lang w:val="en-US" w:eastAsia="zh-CN" w:bidi="ar"/>
        </w:rPr>
        <w:t>e.报考“退役大学生士兵专项硕士研究生招生计划”的考生除上述对应类别应该提交的材料外，还须上传本人《入伍批准书》和《退出现役证》。例图如下：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jc w:val="center"/>
      </w:pPr>
      <w:r>
        <w:rPr>
          <w:rFonts w:hint="eastAsia" w:ascii="宋体" w:hAnsi="宋体" w:eastAsia="宋体" w:cs="宋体"/>
          <w:i w:val="0"/>
          <w:caps w:val="0"/>
          <w:color w:val="333333"/>
          <w:spacing w:val="0"/>
          <w:kern w:val="0"/>
          <w:sz w:val="32"/>
          <w:szCs w:val="32"/>
          <w:bdr w:val="none" w:color="auto" w:sz="0" w:space="0"/>
          <w:shd w:val="clear" w:fill="FFFFFF"/>
          <w:lang w:val="en-US" w:eastAsia="zh-CN" w:bidi="ar"/>
        </w:rPr>
        <w:drawing>
          <wp:inline distT="0" distB="0" distL="114300" distR="114300">
            <wp:extent cx="3345180" cy="5031105"/>
            <wp:effectExtent l="0" t="0" r="7620" b="17145"/>
            <wp:docPr id="5" name="图片 9"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9" descr="IMG_263"/>
                    <pic:cNvPicPr>
                      <a:picLocks noChangeAspect="1"/>
                    </pic:cNvPicPr>
                  </pic:nvPicPr>
                  <pic:blipFill>
                    <a:blip r:embed="rId11"/>
                    <a:stretch>
                      <a:fillRect/>
                    </a:stretch>
                  </pic:blipFill>
                  <pic:spPr>
                    <a:xfrm>
                      <a:off x="0" y="0"/>
                      <a:ext cx="3345180" cy="5031105"/>
                    </a:xfrm>
                    <a:prstGeom prst="rect">
                      <a:avLst/>
                    </a:prstGeom>
                    <a:noFill/>
                    <a:ln w="9525">
                      <a:noFill/>
                    </a:ln>
                  </pic:spPr>
                </pic:pic>
              </a:graphicData>
            </a:graphic>
          </wp:inline>
        </w:drawing>
      </w:r>
      <w:r>
        <w:rPr>
          <w:rFonts w:hint="eastAsia" w:ascii="宋体" w:hAnsi="宋体" w:eastAsia="宋体" w:cs="宋体"/>
          <w:i w:val="0"/>
          <w:caps w:val="0"/>
          <w:color w:val="333333"/>
          <w:spacing w:val="0"/>
          <w:kern w:val="0"/>
          <w:sz w:val="32"/>
          <w:szCs w:val="32"/>
          <w:shd w:val="clear" w:fill="FFFFFF"/>
          <w:lang w:val="en-US" w:eastAsia="zh-CN" w:bidi="ar"/>
        </w:rPr>
        <w:drawing>
          <wp:inline distT="0" distB="0" distL="114300" distR="114300">
            <wp:extent cx="3327400" cy="2057400"/>
            <wp:effectExtent l="0" t="0" r="6350" b="0"/>
            <wp:docPr id="9" name="图片 10"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0" descr="IMG_264"/>
                    <pic:cNvPicPr>
                      <a:picLocks noChangeAspect="1"/>
                    </pic:cNvPicPr>
                  </pic:nvPicPr>
                  <pic:blipFill>
                    <a:blip r:embed="rId12"/>
                    <a:stretch>
                      <a:fillRect/>
                    </a:stretch>
                  </pic:blipFill>
                  <pic:spPr>
                    <a:xfrm>
                      <a:off x="0" y="0"/>
                      <a:ext cx="3327400" cy="2057400"/>
                    </a:xfrm>
                    <a:prstGeom prst="rect">
                      <a:avLst/>
                    </a:prstGeom>
                    <a:noFill/>
                    <a:ln w="9525">
                      <a:noFill/>
                    </a:ln>
                  </pic:spPr>
                </pic:pic>
              </a:graphicData>
            </a:graphic>
          </wp:inline>
        </w:drawing>
      </w:r>
      <w:r>
        <w:rPr>
          <w:rFonts w:hint="eastAsia" w:ascii="宋体" w:hAnsi="宋体" w:eastAsia="宋体" w:cs="宋体"/>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left"/>
      </w:pPr>
      <w:r>
        <w:rPr>
          <w:rFonts w:hint="default" w:ascii="仿宋_GB2312" w:hAnsi="宋体" w:eastAsia="仿宋_GB2312" w:cs="仿宋_GB2312"/>
          <w:b/>
          <w:i w:val="0"/>
          <w:caps w:val="0"/>
          <w:color w:val="444444"/>
          <w:spacing w:val="0"/>
          <w:kern w:val="0"/>
          <w:sz w:val="32"/>
          <w:szCs w:val="32"/>
          <w:bdr w:val="none" w:color="auto" w:sz="0" w:space="0"/>
          <w:lang w:val="en-US" w:eastAsia="zh-CN" w:bidi="ar"/>
        </w:rPr>
        <w:t>二、考场安排重要提示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pPr>
      <w:r>
        <w:rPr>
          <w:rFonts w:hint="default" w:ascii="仿宋_GB2312" w:hAnsi="宋体" w:eastAsia="仿宋_GB2312" w:cs="仿宋_GB2312"/>
          <w:i w:val="0"/>
          <w:caps w:val="0"/>
          <w:color w:val="444444"/>
          <w:spacing w:val="0"/>
          <w:kern w:val="0"/>
          <w:sz w:val="32"/>
          <w:szCs w:val="32"/>
          <w:bdr w:val="none" w:color="auto" w:sz="0" w:space="0"/>
          <w:lang w:val="en-US" w:eastAsia="zh-CN" w:bidi="ar"/>
        </w:rPr>
        <w:t>1.兰州大学基础医学院、口腔医学院、药学院、公共卫生学院、第一临床医学院、第二临床医学院、护理学院、萃英学院普通全日制应届本科考生，兰州大学成人教育应届本科考生考场安排在城关校区东区杏林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pPr>
      <w:r>
        <w:rPr>
          <w:rFonts w:hint="default" w:ascii="仿宋_GB2312" w:hAnsi="宋体" w:eastAsia="仿宋_GB2312" w:cs="仿宋_GB2312"/>
          <w:i w:val="0"/>
          <w:caps w:val="0"/>
          <w:color w:val="444444"/>
          <w:spacing w:val="0"/>
          <w:kern w:val="0"/>
          <w:sz w:val="32"/>
          <w:szCs w:val="32"/>
          <w:bdr w:val="none" w:color="auto" w:sz="0" w:space="0"/>
          <w:lang w:val="en-US" w:eastAsia="zh-CN" w:bidi="ar"/>
        </w:rPr>
        <w:t>2.报考兰州大学音乐专业（135101）的全国应、往届考生考场设在城关校区东区杏林楼，第四门考试时间地点另行通知。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pPr>
      <w:r>
        <w:rPr>
          <w:rFonts w:hint="default" w:ascii="仿宋_GB2312" w:hAnsi="宋体" w:eastAsia="仿宋_GB2312" w:cs="仿宋_GB2312"/>
          <w:i w:val="0"/>
          <w:caps w:val="0"/>
          <w:color w:val="444444"/>
          <w:spacing w:val="0"/>
          <w:kern w:val="0"/>
          <w:sz w:val="32"/>
          <w:szCs w:val="32"/>
          <w:bdr w:val="none" w:color="auto" w:sz="0" w:space="0"/>
          <w:lang w:val="en-US" w:eastAsia="zh-CN" w:bidi="ar"/>
        </w:rPr>
        <w:t>3.除上述学院及专业外的其他本校应届考生，考场设置在榆中校区天山堂。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pPr>
      <w:r>
        <w:rPr>
          <w:rFonts w:hint="default" w:ascii="仿宋_GB2312" w:hAnsi="宋体" w:eastAsia="仿宋_GB2312" w:cs="仿宋_GB2312"/>
          <w:i w:val="0"/>
          <w:caps w:val="0"/>
          <w:color w:val="444444"/>
          <w:spacing w:val="0"/>
          <w:kern w:val="0"/>
          <w:sz w:val="32"/>
          <w:szCs w:val="32"/>
          <w:bdr w:val="none" w:color="auto" w:sz="0" w:space="0"/>
          <w:lang w:val="en-US" w:eastAsia="zh-CN" w:bidi="ar"/>
        </w:rPr>
        <w:t>4.以单独考试方式报考兰州大学的全国考生，考场设在城关校区东区杏林楼。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left"/>
      </w:pPr>
      <w:r>
        <w:rPr>
          <w:rFonts w:hint="default" w:ascii="仿宋_GB2312" w:hAnsi="宋体" w:eastAsia="仿宋_GB2312" w:cs="仿宋_GB2312"/>
          <w:b/>
          <w:i w:val="0"/>
          <w:caps w:val="0"/>
          <w:color w:val="444444"/>
          <w:spacing w:val="0"/>
          <w:kern w:val="0"/>
          <w:sz w:val="32"/>
          <w:szCs w:val="32"/>
          <w:bdr w:val="none" w:color="auto" w:sz="0" w:space="0"/>
          <w:lang w:val="en-US" w:eastAsia="zh-CN" w:bidi="ar"/>
        </w:rPr>
        <w:t>三、其他注意事项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pPr>
      <w:r>
        <w:rPr>
          <w:rFonts w:hint="default" w:ascii="仿宋_GB2312" w:hAnsi="宋体" w:eastAsia="仿宋_GB2312" w:cs="仿宋_GB2312"/>
          <w:i w:val="0"/>
          <w:caps w:val="0"/>
          <w:color w:val="444444"/>
          <w:spacing w:val="0"/>
          <w:kern w:val="0"/>
          <w:sz w:val="32"/>
          <w:szCs w:val="32"/>
          <w:bdr w:val="none" w:color="auto" w:sz="0" w:space="0"/>
          <w:lang w:val="en-US" w:eastAsia="zh-CN" w:bidi="ar"/>
        </w:rPr>
        <w:t>1.考生必须在网上报名时完成报名费支付，未交费考生信息为无效信息，不能参加网上信息确认。</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pPr>
      <w:r>
        <w:rPr>
          <w:rFonts w:hint="default" w:ascii="仿宋_GB2312" w:hAnsi="宋体" w:eastAsia="仿宋_GB2312" w:cs="仿宋_GB2312"/>
          <w:i w:val="0"/>
          <w:caps w:val="0"/>
          <w:color w:val="444444"/>
          <w:spacing w:val="0"/>
          <w:kern w:val="0"/>
          <w:sz w:val="32"/>
          <w:szCs w:val="32"/>
          <w:bdr w:val="none" w:color="auto" w:sz="0" w:space="0"/>
          <w:lang w:val="en-US" w:eastAsia="zh-CN" w:bidi="ar"/>
        </w:rPr>
        <w:t>2.根据教育部文件规定，“所有考生均应当对本人网上报名信息进行认真核对并确认。报名信息经考生确认后一律不作修改，因考生填写错误引起的一切后果由其自行承担。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pPr>
      <w:r>
        <w:rPr>
          <w:rFonts w:hint="default" w:ascii="仿宋_GB2312" w:hAnsi="宋体" w:eastAsia="仿宋_GB2312" w:cs="仿宋_GB2312"/>
          <w:i w:val="0"/>
          <w:caps w:val="0"/>
          <w:color w:val="444444"/>
          <w:spacing w:val="0"/>
          <w:kern w:val="0"/>
          <w:sz w:val="32"/>
          <w:szCs w:val="32"/>
          <w:bdr w:val="none" w:color="auto" w:sz="0" w:space="0"/>
          <w:lang w:val="en-US" w:eastAsia="zh-CN" w:bidi="ar"/>
        </w:rPr>
        <w:t>特别提醒：考生提交材料务必真实、有效，如因提供虚假材料，后期不能考试、录取的责任由考生本人承担。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pPr>
      <w:r>
        <w:rPr>
          <w:rFonts w:hint="default" w:ascii="仿宋_GB2312" w:hAnsi="宋体" w:eastAsia="仿宋_GB2312" w:cs="仿宋_GB2312"/>
          <w:i w:val="0"/>
          <w:caps w:val="0"/>
          <w:color w:val="444444"/>
          <w:spacing w:val="0"/>
          <w:kern w:val="0"/>
          <w:sz w:val="32"/>
          <w:szCs w:val="32"/>
          <w:bdr w:val="none" w:color="auto" w:sz="0" w:space="0"/>
          <w:lang w:val="en-US" w:eastAsia="zh-CN" w:bidi="ar"/>
        </w:rPr>
        <w:t>考生提交的所有确认材料照片不小于80K,对考生提供的无法清晰、准确辨识的照片，导致后期不能确认、考试、录取等责任由考生本人承担。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left"/>
      </w:pPr>
      <w:r>
        <w:rPr>
          <w:rFonts w:hint="default" w:ascii="仿宋_GB2312" w:hAnsi="宋体" w:eastAsia="仿宋_GB2312" w:cs="仿宋_GB2312"/>
          <w:b/>
          <w:i w:val="0"/>
          <w:caps w:val="0"/>
          <w:color w:val="444444"/>
          <w:spacing w:val="0"/>
          <w:kern w:val="0"/>
          <w:sz w:val="32"/>
          <w:szCs w:val="32"/>
          <w:bdr w:val="none" w:color="auto" w:sz="0" w:space="0"/>
          <w:lang w:val="en-US" w:eastAsia="zh-CN" w:bidi="ar"/>
        </w:rPr>
        <w:t>四、诚信考试温馨提醒</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pPr>
      <w:r>
        <w:rPr>
          <w:rFonts w:hint="default" w:ascii="仿宋_GB2312" w:hAnsi="宋体" w:eastAsia="仿宋_GB2312" w:cs="仿宋_GB2312"/>
          <w:i w:val="0"/>
          <w:caps w:val="0"/>
          <w:color w:val="444444"/>
          <w:spacing w:val="0"/>
          <w:kern w:val="0"/>
          <w:sz w:val="32"/>
          <w:szCs w:val="32"/>
          <w:bdr w:val="none" w:color="auto" w:sz="0" w:space="0"/>
          <w:lang w:val="en-US" w:eastAsia="zh-CN" w:bidi="ar"/>
        </w:rPr>
        <w:t>1.根据《中华人民共和国刑法》第二百八十条（节选）：在依照国家规定应当提供身份证明的活动中，使用伪造、变造的或者盗用他人的居民身份证、护照、社会保障卡、驾驶证等依法可以用于证明身份的证件，情节严重的，处拘役或者管制，并处或者单处罚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pPr>
      <w:r>
        <w:rPr>
          <w:rFonts w:hint="default" w:ascii="仿宋_GB2312" w:hAnsi="宋体" w:eastAsia="仿宋_GB2312" w:cs="仿宋_GB2312"/>
          <w:i w:val="0"/>
          <w:caps w:val="0"/>
          <w:color w:val="444444"/>
          <w:spacing w:val="0"/>
          <w:kern w:val="0"/>
          <w:sz w:val="32"/>
          <w:szCs w:val="32"/>
          <w:bdr w:val="none" w:color="auto" w:sz="0" w:space="0"/>
          <w:lang w:val="en-US" w:eastAsia="zh-CN" w:bidi="ar"/>
        </w:rPr>
        <w:t>2.根据教育部《国家教育考试违规处理办法》第七条（节选）：教育考试机构、考试工作人员在考试过程中或者在考试结束后发现下列行为之一的，应当认定相关的考生实施了考试作弊行为：通过伪造证件、证明、档案及其他材料获得考试资格、加分资格和考试成绩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pPr>
      <w:r>
        <w:rPr>
          <w:rFonts w:hint="default" w:ascii="仿宋_GB2312" w:hAnsi="宋体" w:eastAsia="仿宋_GB2312" w:cs="仿宋_GB2312"/>
          <w:i w:val="0"/>
          <w:caps w:val="0"/>
          <w:color w:val="444444"/>
          <w:spacing w:val="0"/>
          <w:kern w:val="0"/>
          <w:sz w:val="32"/>
          <w:szCs w:val="32"/>
          <w:bdr w:val="none" w:color="auto" w:sz="0" w:space="0"/>
          <w:lang w:val="en-US" w:eastAsia="zh-CN" w:bidi="ar"/>
        </w:rPr>
        <w:t>3.根据教育部《2021年全国硕士研究生招生工作管理规定》：报考点工作人员发现有考生伪造证件时，应通知公安机关并配合公安机关暂扣相关证件。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pPr>
      <w:r>
        <w:rPr>
          <w:rFonts w:hint="default" w:ascii="仿宋_GB2312" w:hAnsi="宋体" w:eastAsia="仿宋_GB2312" w:cs="仿宋_GB2312"/>
          <w:i w:val="0"/>
          <w:caps w:val="0"/>
          <w:color w:val="444444"/>
          <w:spacing w:val="0"/>
          <w:kern w:val="0"/>
          <w:sz w:val="32"/>
          <w:szCs w:val="32"/>
          <w:bdr w:val="none" w:color="auto" w:sz="0" w:space="0"/>
          <w:lang w:val="en-US" w:eastAsia="zh-CN" w:bidi="ar"/>
        </w:rPr>
        <w:t>4.根据《中华人民共和国刑法修正案（九）》和最高人民法院、最高人民检察院《关于办理组织考试作弊等刑事案件适用法律若干问题的解释》（法释〔2019〕13号）：在考试中组织作弊的行为；为他人实施组织作弊提供作弊器材或者其他帮助的行为；为实施考试作弊行为，向他人非法出售或者提供考试的试题、答案的行为；代替他人或者让他人代替自己参加考试的行为都将依法追究刑事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pPr>
      <w:r>
        <w:rPr>
          <w:rFonts w:hint="default" w:ascii="仿宋_GB2312" w:hAnsi="宋体" w:eastAsia="仿宋_GB2312" w:cs="仿宋_GB2312"/>
          <w:i w:val="0"/>
          <w:caps w:val="0"/>
          <w:color w:val="444444"/>
          <w:spacing w:val="0"/>
          <w:kern w:val="0"/>
          <w:sz w:val="32"/>
          <w:szCs w:val="32"/>
          <w:bdr w:val="none" w:color="auto" w:sz="0" w:space="0"/>
          <w:lang w:val="en-US" w:eastAsia="zh-CN" w:bidi="ar"/>
        </w:rPr>
        <w:t>兰州大学报考点特别提醒广大考生：在2021年硕士研究生招生考试报名、信息确认、考试过程中要树立诚信意识、规则意识、法律意识，避免违纪违法。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left"/>
      </w:pPr>
      <w:r>
        <w:rPr>
          <w:rFonts w:hint="default" w:ascii="仿宋_GB2312" w:hAnsi="宋体" w:eastAsia="仿宋_GB2312" w:cs="仿宋_GB2312"/>
          <w:b/>
          <w:i w:val="0"/>
          <w:caps w:val="0"/>
          <w:color w:val="444444"/>
          <w:spacing w:val="0"/>
          <w:kern w:val="0"/>
          <w:sz w:val="32"/>
          <w:szCs w:val="32"/>
          <w:bdr w:val="none" w:color="auto" w:sz="0" w:space="0"/>
          <w:lang w:val="en-US" w:eastAsia="zh-CN" w:bidi="ar"/>
        </w:rPr>
        <w:t>五、咨询电话及现场材料审核地址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pPr>
      <w:r>
        <w:rPr>
          <w:rFonts w:hint="default" w:ascii="仿宋_GB2312" w:hAnsi="宋体" w:eastAsia="仿宋_GB2312" w:cs="仿宋_GB2312"/>
          <w:i w:val="0"/>
          <w:caps w:val="0"/>
          <w:color w:val="444444"/>
          <w:spacing w:val="0"/>
          <w:kern w:val="0"/>
          <w:sz w:val="32"/>
          <w:szCs w:val="32"/>
          <w:bdr w:val="none" w:color="auto" w:sz="0" w:space="0"/>
          <w:lang w:val="en-US" w:eastAsia="zh-CN" w:bidi="ar"/>
        </w:rPr>
        <w:t>咨询电话：0931-8912168</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pPr>
      <w:r>
        <w:rPr>
          <w:rFonts w:hint="default" w:ascii="仿宋_GB2312" w:hAnsi="宋体" w:eastAsia="仿宋_GB2312" w:cs="仿宋_GB2312"/>
          <w:i w:val="0"/>
          <w:caps w:val="0"/>
          <w:color w:val="444444"/>
          <w:spacing w:val="0"/>
          <w:kern w:val="0"/>
          <w:sz w:val="32"/>
          <w:szCs w:val="32"/>
          <w:bdr w:val="none" w:color="auto" w:sz="0" w:space="0"/>
          <w:lang w:val="en-US" w:eastAsia="zh-CN" w:bidi="ar"/>
        </w:rPr>
        <w:t>现场咨询及现场审核地址：兰州市城关区天水南路222号贵勤楼B312室（11月5日-11月7日工作时间）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仿宋_GB2312" w:hAnsi="宋体" w:eastAsia="仿宋_GB2312" w:cs="仿宋_GB2312"/>
          <w:i w:val="0"/>
          <w:caps w:val="0"/>
          <w:color w:val="444444"/>
          <w:spacing w:val="0"/>
          <w:kern w:val="0"/>
          <w:sz w:val="32"/>
          <w:szCs w:val="3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仿宋_GB2312" w:hAnsi="宋体" w:eastAsia="仿宋_GB2312" w:cs="仿宋_GB2312"/>
          <w:i w:val="0"/>
          <w:caps w:val="0"/>
          <w:color w:val="444444"/>
          <w:spacing w:val="0"/>
          <w:kern w:val="0"/>
          <w:sz w:val="32"/>
          <w:szCs w:val="3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仿宋_GB2312" w:hAnsi="宋体" w:eastAsia="仿宋_GB2312" w:cs="仿宋_GB2312"/>
          <w:i w:val="0"/>
          <w:caps w:val="0"/>
          <w:color w:val="444444"/>
          <w:spacing w:val="0"/>
          <w:kern w:val="0"/>
          <w:sz w:val="32"/>
          <w:szCs w:val="3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3520"/>
        <w:jc w:val="left"/>
      </w:pPr>
      <w:r>
        <w:rPr>
          <w:rFonts w:hint="default" w:ascii="仿宋_GB2312" w:hAnsi="宋体" w:eastAsia="仿宋_GB2312" w:cs="仿宋_GB2312"/>
          <w:i w:val="0"/>
          <w:caps w:val="0"/>
          <w:color w:val="444444"/>
          <w:spacing w:val="0"/>
          <w:kern w:val="0"/>
          <w:sz w:val="32"/>
          <w:szCs w:val="32"/>
          <w:bdr w:val="none" w:color="auto" w:sz="0" w:space="0"/>
          <w:lang w:val="en-US" w:eastAsia="zh-CN" w:bidi="ar"/>
        </w:rPr>
        <w:t>兰州大学研究生招生办公室</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160"/>
        <w:jc w:val="left"/>
      </w:pPr>
      <w:r>
        <w:rPr>
          <w:rFonts w:hint="default" w:ascii="仿宋_GB2312" w:hAnsi="宋体" w:eastAsia="仿宋_GB2312" w:cs="仿宋_GB2312"/>
          <w:i w:val="0"/>
          <w:caps w:val="0"/>
          <w:color w:val="444444"/>
          <w:spacing w:val="0"/>
          <w:kern w:val="0"/>
          <w:sz w:val="32"/>
          <w:szCs w:val="32"/>
          <w:bdr w:val="none" w:color="auto" w:sz="0" w:space="0"/>
          <w:lang w:val="en-US" w:eastAsia="zh-CN" w:bidi="ar"/>
        </w:rPr>
        <w:t>2020年10月28日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0B5856"/>
    <w:rsid w:val="210B58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2020-11-05T06:21:00Z</dcterms:created>
  <dc:creator>SUCCESS</dc:creator>
  <cp:lastModifiedBy>SUCCESS</cp:lastModifiedBy>
  <dcterms:modified xsi:type="dcterms:W3CDTF">2020-11-05T06:25:12Z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