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150" w:beforeAutospacing="0" w:after="150" w:afterAutospacing="0" w:line="18" w:lineRule="atLeast"/>
        <w:ind w:left="0" w:right="0" w:firstLine="0"/>
        <w:jc w:val="center"/>
        <w:rPr>
          <w:rFonts w:ascii="serif" w:hAnsi="serif" w:eastAsia="serif" w:cs="serif"/>
          <w:i w:val="0"/>
          <w:caps w:val="0"/>
          <w:color w:val="2F2F2F"/>
          <w:spacing w:val="0"/>
          <w:sz w:val="30"/>
          <w:szCs w:val="30"/>
        </w:rPr>
      </w:pPr>
      <w:r>
        <w:rPr>
          <w:rFonts w:hint="default" w:ascii="serif" w:hAnsi="serif" w:eastAsia="serif" w:cs="serif"/>
          <w:i w:val="0"/>
          <w:caps w:val="0"/>
          <w:color w:val="2F2F2F"/>
          <w:spacing w:val="0"/>
          <w:sz w:val="30"/>
          <w:szCs w:val="30"/>
          <w:shd w:val="clear" w:fill="FFFFFF"/>
        </w:rPr>
        <w:t>中国政法大学考点（1153）2021年硕士研究生招生考试网上确认公告</w:t>
      </w:r>
    </w:p>
    <w:p>
      <w:pPr>
        <w:keepNext w:val="0"/>
        <w:keepLines w:val="0"/>
        <w:widowControl/>
        <w:suppressLineNumbers w:val="0"/>
        <w:shd w:val="clear" w:fill="FFFFFF"/>
        <w:ind w:left="0" w:firstLine="0"/>
        <w:jc w:val="left"/>
        <w:rPr>
          <w:rFonts w:ascii="sans-serif" w:hAnsi="sans-serif" w:eastAsia="sans-serif" w:cs="sans-serif"/>
          <w:i w:val="0"/>
          <w:caps w:val="0"/>
          <w:color w:val="777777"/>
          <w:spacing w:val="0"/>
          <w:sz w:val="21"/>
          <w:szCs w:val="21"/>
        </w:rPr>
      </w:pPr>
      <w:r>
        <w:rPr>
          <w:rFonts w:hint="default" w:ascii="sans-serif" w:hAnsi="sans-serif" w:eastAsia="sans-serif" w:cs="sans-serif"/>
          <w:i w:val="0"/>
          <w:caps w:val="0"/>
          <w:color w:val="777777"/>
          <w:spacing w:val="0"/>
          <w:kern w:val="0"/>
          <w:sz w:val="21"/>
          <w:szCs w:val="21"/>
          <w:shd w:val="clear" w:fill="FFFFFF"/>
          <w:lang w:val="en-US" w:eastAsia="zh-CN" w:bidi="ar"/>
        </w:rPr>
        <w:t>2020-10-29 19:10</w:t>
      </w:r>
    </w:p>
    <w:p>
      <w:pPr>
        <w:pStyle w:val="3"/>
        <w:keepNext w:val="0"/>
        <w:keepLines w:val="0"/>
        <w:widowControl/>
        <w:suppressLineNumbers w:val="0"/>
        <w:spacing w:before="0" w:beforeAutospacing="0" w:after="150" w:afterAutospacing="0" w:line="465" w:lineRule="atLeast"/>
        <w:ind w:left="0" w:right="0"/>
        <w:jc w:val="left"/>
        <w:rPr>
          <w:color w:val="333333"/>
          <w:sz w:val="27"/>
          <w:szCs w:val="27"/>
        </w:rPr>
      </w:pPr>
      <w:r>
        <w:rPr>
          <w:rFonts w:ascii="仿宋" w:hAnsi="仿宋" w:eastAsia="仿宋" w:cs="仿宋"/>
          <w:i w:val="0"/>
          <w:caps w:val="0"/>
          <w:color w:val="333333"/>
          <w:spacing w:val="0"/>
          <w:sz w:val="27"/>
          <w:szCs w:val="27"/>
          <w:shd w:val="clear" w:fill="FFFFFF"/>
        </w:rPr>
        <w:t>各位考生：</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根据工作安排，我考点（考点代码：1153）2021年硕士研究生招生考试报名信息确认将采取</w:t>
      </w:r>
      <w:r>
        <w:rPr>
          <w:rFonts w:hint="eastAsia" w:ascii="仿宋" w:hAnsi="仿宋" w:eastAsia="仿宋" w:cs="仿宋"/>
          <w:i w:val="0"/>
          <w:caps w:val="0"/>
          <w:color w:val="0070C0"/>
          <w:spacing w:val="0"/>
          <w:sz w:val="24"/>
          <w:szCs w:val="24"/>
          <w:shd w:val="clear" w:fill="FFFFFF"/>
        </w:rPr>
        <w:t>网上确认</w:t>
      </w:r>
      <w:r>
        <w:rPr>
          <w:rFonts w:hint="eastAsia" w:ascii="仿宋" w:hAnsi="仿宋" w:eastAsia="仿宋" w:cs="仿宋"/>
          <w:i w:val="0"/>
          <w:caps w:val="0"/>
          <w:color w:val="333333"/>
          <w:spacing w:val="0"/>
          <w:sz w:val="24"/>
          <w:szCs w:val="24"/>
          <w:shd w:val="clear" w:fill="FFFFFF"/>
        </w:rPr>
        <w:t>的方式，替代往年现场确认的方式，</w:t>
      </w:r>
      <w:r>
        <w:rPr>
          <w:rFonts w:hint="eastAsia" w:ascii="仿宋" w:hAnsi="仿宋" w:eastAsia="仿宋" w:cs="仿宋"/>
          <w:i w:val="0"/>
          <w:caps w:val="0"/>
          <w:color w:val="0070C0"/>
          <w:spacing w:val="0"/>
          <w:sz w:val="24"/>
          <w:szCs w:val="24"/>
          <w:shd w:val="clear" w:fill="FFFFFF"/>
        </w:rPr>
        <w:t>考生无需到现场</w:t>
      </w:r>
      <w:r>
        <w:rPr>
          <w:rFonts w:hint="eastAsia" w:ascii="仿宋" w:hAnsi="仿宋" w:eastAsia="仿宋" w:cs="仿宋"/>
          <w:i w:val="0"/>
          <w:caps w:val="0"/>
          <w:color w:val="333333"/>
          <w:spacing w:val="0"/>
          <w:sz w:val="24"/>
          <w:szCs w:val="24"/>
          <w:shd w:val="clear" w:fill="FFFFFF"/>
        </w:rPr>
        <w:t>。现将我考点2021年硕士研究生招生考试“网上确认”工作事项通知如下：</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ascii="黑体" w:hAnsi="宋体" w:eastAsia="黑体" w:cs="黑体"/>
          <w:i w:val="0"/>
          <w:caps w:val="0"/>
          <w:color w:val="333333"/>
          <w:spacing w:val="0"/>
          <w:sz w:val="24"/>
          <w:szCs w:val="24"/>
          <w:shd w:val="clear" w:fill="FFFFFF"/>
        </w:rPr>
        <w:t>一、网上确认考生范围</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网上报名时选择中国政法大学考点（报名号前4位为：1153）、符合《2021年全国硕士研究生招生考试中国政法大学考点报名公告》报考要求、已成功网上缴纳报名费的考生，在完成网上报名后，均须按要求在规定时间内进行网上确认。未在规定的时间内参加网上确认或因自身原因未被审核通过的考生，报名信息无效。逾期一律不予补确认。</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★注意事项</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1.网上报名结束前，考生务必认真查阅《2021年全国硕士研究生招生考试中国政法大学考点报名公告》，对照自身情况，确认自己是否符合我校考点报考要求，不符合要求的考生请在网上报名结束前及时修改报名信息或重新填报志愿，选择正确的报考点。</w:t>
      </w:r>
      <w:r>
        <w:rPr>
          <w:rFonts w:hint="eastAsia" w:ascii="仿宋" w:hAnsi="仿宋" w:eastAsia="仿宋" w:cs="仿宋"/>
          <w:i w:val="0"/>
          <w:caps w:val="0"/>
          <w:color w:val="0070C0"/>
          <w:spacing w:val="0"/>
          <w:sz w:val="24"/>
          <w:szCs w:val="24"/>
          <w:shd w:val="clear" w:fill="FFFFFF"/>
        </w:rPr>
        <w:t>凡不符合我校考点报考要求的考生，我考点将不予通过网上确认，考生无法取得考试资格，由此造成的一切后果，由考生本人承担。</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2.考生必须在“研招网”报名系统完成网上报名，并网上缴纳报名费。未网上缴纳报名费者，不能参加网上确认，网上报名无效，不能补缴费。未网上报名者，不能补报名。</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3.考生须在“研招网”浏览相关报考须知，并仔细阅读教育部、北京教育考试院、招生单位及我考点的全部报考公告。凡因不符合报考条件、不按公告及相关政策要求报名、网报信息误填、错填或填报虚假信息而造成后续不能网上确认、考试或录取的，后果由考生本人承担。</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黑体" w:hAnsi="宋体" w:eastAsia="黑体" w:cs="黑体"/>
          <w:i w:val="0"/>
          <w:caps w:val="0"/>
          <w:color w:val="333333"/>
          <w:spacing w:val="0"/>
          <w:sz w:val="24"/>
          <w:szCs w:val="24"/>
          <w:shd w:val="clear" w:fill="FFFFFF"/>
        </w:rPr>
        <w:t>二、网上确认流程</w:t>
      </w:r>
    </w:p>
    <w:p>
      <w:pPr>
        <w:pStyle w:val="3"/>
        <w:keepNext w:val="0"/>
        <w:keepLines w:val="0"/>
        <w:widowControl/>
        <w:suppressLineNumbers w:val="0"/>
        <w:spacing w:before="0" w:beforeAutospacing="0" w:after="150" w:afterAutospacing="0" w:line="465" w:lineRule="atLeast"/>
        <w:ind w:left="0" w:right="0" w:firstLine="555"/>
        <w:rPr>
          <w:color w:val="333333"/>
          <w:sz w:val="27"/>
          <w:szCs w:val="27"/>
        </w:rPr>
      </w:pPr>
      <w:r>
        <w:rPr>
          <w:rFonts w:hint="eastAsia" w:ascii="黑体" w:hAnsi="宋体" w:eastAsia="黑体" w:cs="黑体"/>
          <w:i w:val="0"/>
          <w:caps w:val="0"/>
          <w:color w:val="0070C0"/>
          <w:spacing w:val="0"/>
          <w:sz w:val="28"/>
          <w:szCs w:val="28"/>
          <w:shd w:val="clear" w:fill="D3D3D3"/>
        </w:rPr>
        <w:t>①考生登录网上确认系统</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网上确认系统网址为：</w:t>
      </w:r>
      <w:r>
        <w:rPr>
          <w:rFonts w:hint="default" w:ascii="sans-serif" w:hAnsi="sans-serif" w:eastAsia="sans-serif" w:cs="sans-serif"/>
          <w:i w:val="0"/>
          <w:caps w:val="0"/>
          <w:color w:val="333333"/>
          <w:spacing w:val="0"/>
          <w:sz w:val="27"/>
          <w:szCs w:val="27"/>
          <w:u w:val="single"/>
          <w:shd w:val="clear" w:fill="FFFFFF"/>
        </w:rPr>
        <w:fldChar w:fldCharType="begin"/>
      </w:r>
      <w:r>
        <w:rPr>
          <w:rFonts w:hint="default" w:ascii="sans-serif" w:hAnsi="sans-serif" w:eastAsia="sans-serif" w:cs="sans-serif"/>
          <w:i w:val="0"/>
          <w:caps w:val="0"/>
          <w:color w:val="333333"/>
          <w:spacing w:val="0"/>
          <w:sz w:val="27"/>
          <w:szCs w:val="27"/>
          <w:u w:val="single"/>
          <w:shd w:val="clear" w:fill="FFFFFF"/>
        </w:rPr>
        <w:instrText xml:space="preserve"> HYPERLINK "https://yz.chsi.com.cn/wsqr/stu/" </w:instrText>
      </w:r>
      <w:r>
        <w:rPr>
          <w:rFonts w:hint="default" w:ascii="sans-serif" w:hAnsi="sans-serif" w:eastAsia="sans-serif" w:cs="sans-serif"/>
          <w:i w:val="0"/>
          <w:caps w:val="0"/>
          <w:color w:val="333333"/>
          <w:spacing w:val="0"/>
          <w:sz w:val="27"/>
          <w:szCs w:val="27"/>
          <w:u w:val="single"/>
          <w:shd w:val="clear" w:fill="FFFFFF"/>
        </w:rPr>
        <w:fldChar w:fldCharType="separate"/>
      </w:r>
      <w:r>
        <w:rPr>
          <w:rStyle w:val="7"/>
          <w:rFonts w:hint="eastAsia" w:ascii="仿宋" w:hAnsi="仿宋" w:eastAsia="仿宋" w:cs="仿宋"/>
          <w:i w:val="0"/>
          <w:caps w:val="0"/>
          <w:color w:val="333333"/>
          <w:spacing w:val="0"/>
          <w:sz w:val="24"/>
          <w:szCs w:val="24"/>
          <w:u w:val="single"/>
          <w:shd w:val="clear" w:fill="FFFFFF"/>
        </w:rPr>
        <w:t>https://yz.chsi.com.cn/wsqr/stu/</w:t>
      </w:r>
      <w:r>
        <w:rPr>
          <w:rFonts w:hint="default" w:ascii="sans-serif" w:hAnsi="sans-serif" w:eastAsia="sans-serif" w:cs="sans-serif"/>
          <w:i w:val="0"/>
          <w:caps w:val="0"/>
          <w:color w:val="333333"/>
          <w:spacing w:val="0"/>
          <w:sz w:val="27"/>
          <w:szCs w:val="27"/>
          <w:u w:val="single"/>
          <w:shd w:val="clear" w:fill="FFFFFF"/>
        </w:rPr>
        <w:fldChar w:fldCharType="end"/>
      </w:r>
      <w:r>
        <w:rPr>
          <w:rFonts w:hint="eastAsia" w:ascii="仿宋" w:hAnsi="仿宋" w:eastAsia="仿宋" w:cs="仿宋"/>
          <w:i w:val="0"/>
          <w:caps w:val="0"/>
          <w:color w:val="333333"/>
          <w:spacing w:val="0"/>
          <w:sz w:val="24"/>
          <w:szCs w:val="24"/>
          <w:shd w:val="clear" w:fill="FFFFFF"/>
        </w:rPr>
        <w:t>。考生使用本人学信网账号登录网上确认系统，网上确认系统支持手机端和PC端登录。二维码：</w:t>
      </w:r>
    </w:p>
    <w:p>
      <w:pPr>
        <w:pStyle w:val="3"/>
        <w:keepNext w:val="0"/>
        <w:keepLines w:val="0"/>
        <w:widowControl/>
        <w:suppressLineNumbers w:val="0"/>
        <w:spacing w:before="0" w:beforeAutospacing="0" w:after="150" w:afterAutospacing="0" w:line="810" w:lineRule="atLeast"/>
        <w:ind w:left="0" w:right="0" w:firstLine="480"/>
        <w:jc w:val="center"/>
        <w:rPr>
          <w:color w:val="333333"/>
          <w:sz w:val="27"/>
          <w:szCs w:val="27"/>
        </w:rPr>
      </w:pPr>
      <w:r>
        <w:rPr>
          <w:rFonts w:hint="default" w:ascii="sans-serif" w:hAnsi="sans-serif" w:eastAsia="sans-serif" w:cs="sans-serif"/>
          <w:i w:val="0"/>
          <w:caps w:val="0"/>
          <w:color w:val="333333"/>
          <w:spacing w:val="0"/>
          <w:sz w:val="27"/>
          <w:szCs w:val="27"/>
          <w:bdr w:val="none" w:color="auto" w:sz="0" w:space="0"/>
          <w:shd w:val="clear" w:fill="FFFFFF"/>
        </w:rPr>
        <w:drawing>
          <wp:inline distT="0" distB="0" distL="114300" distR="114300">
            <wp:extent cx="838200" cy="866775"/>
            <wp:effectExtent l="0" t="0" r="0" b="9525"/>
            <wp:docPr id="1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IMG_256"/>
                    <pic:cNvPicPr>
                      <a:picLocks noChangeAspect="1"/>
                    </pic:cNvPicPr>
                  </pic:nvPicPr>
                  <pic:blipFill>
                    <a:blip r:embed="rId4"/>
                    <a:stretch>
                      <a:fillRect/>
                    </a:stretch>
                  </pic:blipFill>
                  <pic:spPr>
                    <a:xfrm>
                      <a:off x="0" y="0"/>
                      <a:ext cx="838200" cy="866775"/>
                    </a:xfrm>
                    <a:prstGeom prst="rect">
                      <a:avLst/>
                    </a:prstGeom>
                    <a:noFill/>
                    <a:ln w="9525">
                      <a:noFill/>
                    </a:ln>
                  </pic:spPr>
                </pic:pic>
              </a:graphicData>
            </a:graphic>
          </wp:inline>
        </w:drawing>
      </w:r>
    </w:p>
    <w:p>
      <w:pPr>
        <w:pStyle w:val="3"/>
        <w:keepNext w:val="0"/>
        <w:keepLines w:val="0"/>
        <w:widowControl/>
        <w:suppressLineNumbers w:val="0"/>
        <w:spacing w:before="0" w:beforeAutospacing="0" w:after="150" w:afterAutospacing="0" w:line="465" w:lineRule="atLeast"/>
        <w:ind w:left="0" w:right="0" w:firstLine="555"/>
        <w:rPr>
          <w:color w:val="333333"/>
          <w:sz w:val="27"/>
          <w:szCs w:val="27"/>
        </w:rPr>
      </w:pPr>
      <w:r>
        <w:rPr>
          <w:rFonts w:hint="eastAsia" w:ascii="黑体" w:hAnsi="宋体" w:eastAsia="黑体" w:cs="黑体"/>
          <w:i w:val="0"/>
          <w:caps w:val="0"/>
          <w:color w:val="0070C0"/>
          <w:spacing w:val="0"/>
          <w:sz w:val="28"/>
          <w:szCs w:val="28"/>
          <w:shd w:val="clear" w:fill="D3D3D3"/>
        </w:rPr>
        <w:t>②上传网上确认材料并提交报考点审核</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考生登录后，查看我校考点网上确认时间安排和所需要上传的材料提示，并按照网上确认系统操作步骤提示依次阅读考点公告、签署诚信考试承诺书、确认本人网报信息、上传本人准考证照片、上传本人身份证双面照片、上传本人手持身份证照片、上传我校考点要求的其他相关材料。</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上传过程中，请认真查看页面中上传材料要求。考生检查所有上传的材料，确认无误后提交报考点审核。</w:t>
      </w:r>
    </w:p>
    <w:p>
      <w:pPr>
        <w:pStyle w:val="3"/>
        <w:keepNext w:val="0"/>
        <w:keepLines w:val="0"/>
        <w:widowControl/>
        <w:suppressLineNumbers w:val="0"/>
        <w:spacing w:before="0" w:beforeAutospacing="0" w:after="150" w:afterAutospacing="0" w:line="465" w:lineRule="atLeast"/>
        <w:ind w:left="0" w:right="0" w:firstLine="555"/>
        <w:rPr>
          <w:color w:val="333333"/>
          <w:sz w:val="27"/>
          <w:szCs w:val="27"/>
        </w:rPr>
      </w:pPr>
      <w:r>
        <w:rPr>
          <w:rFonts w:hint="eastAsia" w:ascii="黑体" w:hAnsi="宋体" w:eastAsia="黑体" w:cs="黑体"/>
          <w:i w:val="0"/>
          <w:caps w:val="0"/>
          <w:color w:val="0070C0"/>
          <w:spacing w:val="0"/>
          <w:sz w:val="28"/>
          <w:szCs w:val="28"/>
          <w:shd w:val="clear" w:fill="D3D3D3"/>
        </w:rPr>
        <w:t>③及时查看审核结果反馈</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考生提交网上确认审核后，</w:t>
      </w:r>
      <w:r>
        <w:rPr>
          <w:rFonts w:hint="eastAsia" w:ascii="仿宋" w:hAnsi="仿宋" w:eastAsia="仿宋" w:cs="仿宋"/>
          <w:i w:val="0"/>
          <w:caps w:val="0"/>
          <w:color w:val="0070C0"/>
          <w:spacing w:val="0"/>
          <w:sz w:val="24"/>
          <w:szCs w:val="24"/>
          <w:shd w:val="clear" w:fill="FFFFFF"/>
        </w:rPr>
        <w:t>请及时关注确认系统中对审核结果的反馈提示</w:t>
      </w:r>
      <w:r>
        <w:rPr>
          <w:rFonts w:hint="eastAsia" w:ascii="仿宋" w:hAnsi="仿宋" w:eastAsia="仿宋" w:cs="仿宋"/>
          <w:i w:val="0"/>
          <w:caps w:val="0"/>
          <w:color w:val="333333"/>
          <w:spacing w:val="0"/>
          <w:sz w:val="24"/>
          <w:szCs w:val="24"/>
          <w:shd w:val="clear" w:fill="FFFFFF"/>
        </w:rPr>
        <w:t>（“审核通过”或“待补充材料”或“审核不通过”）。如果审核通过则网上确认结束；需补充材料的考生，必须在规定的时间内按考点审核提示进行材料补充（重传），然后继续等待考点审核。逾期未补充合格材料的考生将无法完成网上确认，无法取得考试资格。</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我考点工作人员会尽快审核考生材料，考生一般可在提交审核后的半天或1天内登录网上确认系统查看本人网上确认审核结果（人数较多时，可能会稍晚）。同时，请考生关注手机短信，收到信息反馈后须及时登陆网上确认系统查看审核结果。</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黑体" w:hAnsi="宋体" w:eastAsia="黑体" w:cs="黑体"/>
          <w:i w:val="0"/>
          <w:caps w:val="0"/>
          <w:color w:val="333333"/>
          <w:spacing w:val="0"/>
          <w:sz w:val="24"/>
          <w:szCs w:val="24"/>
          <w:shd w:val="clear" w:fill="FFFFFF"/>
        </w:rPr>
        <w:t>三、网上确认时间（均指北京时间）</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1.</w:t>
      </w:r>
      <w:r>
        <w:rPr>
          <w:rFonts w:hint="eastAsia" w:ascii="仿宋" w:hAnsi="仿宋" w:eastAsia="仿宋" w:cs="仿宋"/>
          <w:i w:val="0"/>
          <w:caps w:val="0"/>
          <w:color w:val="0070C0"/>
          <w:spacing w:val="0"/>
          <w:sz w:val="24"/>
          <w:szCs w:val="24"/>
          <w:u w:val="single"/>
          <w:shd w:val="clear" w:fill="FFFFFF"/>
        </w:rPr>
        <w:t>考生网上确认时间为2020年11月6日至11月8日中午12:00</w:t>
      </w:r>
      <w:r>
        <w:rPr>
          <w:rFonts w:hint="eastAsia" w:ascii="仿宋" w:hAnsi="仿宋" w:eastAsia="仿宋" w:cs="仿宋"/>
          <w:i w:val="0"/>
          <w:caps w:val="0"/>
          <w:color w:val="333333"/>
          <w:spacing w:val="0"/>
          <w:sz w:val="24"/>
          <w:szCs w:val="24"/>
          <w:u w:val="single"/>
          <w:shd w:val="clear" w:fill="FFFFFF"/>
        </w:rPr>
        <w:t>，</w:t>
      </w:r>
      <w:r>
        <w:rPr>
          <w:rFonts w:hint="eastAsia" w:ascii="仿宋" w:hAnsi="仿宋" w:eastAsia="仿宋" w:cs="仿宋"/>
          <w:i w:val="0"/>
          <w:caps w:val="0"/>
          <w:color w:val="333333"/>
          <w:spacing w:val="0"/>
          <w:sz w:val="24"/>
          <w:szCs w:val="24"/>
          <w:shd w:val="clear" w:fill="FFFFFF"/>
        </w:rPr>
        <w:t>逾期考生将无法上传网上确认材料，无法获得考试资格。</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2.网上确认时间内已经上传材料但考点审核提示需补充材料的考生，</w:t>
      </w:r>
      <w:r>
        <w:rPr>
          <w:rFonts w:hint="eastAsia" w:ascii="仿宋" w:hAnsi="仿宋" w:eastAsia="仿宋" w:cs="仿宋"/>
          <w:i w:val="0"/>
          <w:caps w:val="0"/>
          <w:color w:val="0070C0"/>
          <w:spacing w:val="0"/>
          <w:sz w:val="24"/>
          <w:szCs w:val="24"/>
          <w:u w:val="single"/>
          <w:shd w:val="clear" w:fill="FFFFFF"/>
        </w:rPr>
        <w:t>补充材料提交截止时间为2020年11月10日上午10:00。</w:t>
      </w:r>
      <w:r>
        <w:rPr>
          <w:rFonts w:hint="eastAsia" w:ascii="仿宋" w:hAnsi="仿宋" w:eastAsia="仿宋" w:cs="仿宋"/>
          <w:i w:val="0"/>
          <w:caps w:val="0"/>
          <w:color w:val="333333"/>
          <w:spacing w:val="0"/>
          <w:sz w:val="24"/>
          <w:szCs w:val="24"/>
          <w:shd w:val="clear" w:fill="FFFFFF"/>
        </w:rPr>
        <w:t>逾期未补充合格材料的考生将无法完成网上确认，无法取得考试资格。</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3.</w:t>
      </w:r>
      <w:r>
        <w:rPr>
          <w:rFonts w:hint="eastAsia" w:ascii="仿宋" w:hAnsi="仿宋" w:eastAsia="仿宋" w:cs="仿宋"/>
          <w:i w:val="0"/>
          <w:caps w:val="0"/>
          <w:color w:val="0070C0"/>
          <w:spacing w:val="0"/>
          <w:sz w:val="24"/>
          <w:szCs w:val="24"/>
          <w:u w:val="single"/>
          <w:shd w:val="clear" w:fill="FFFFFF"/>
        </w:rPr>
        <w:t>报考点审核材料时间为2020年11月6日至11月10日16:00</w:t>
      </w:r>
      <w:r>
        <w:rPr>
          <w:rFonts w:hint="eastAsia" w:ascii="仿宋" w:hAnsi="仿宋" w:eastAsia="仿宋" w:cs="仿宋"/>
          <w:i w:val="0"/>
          <w:caps w:val="0"/>
          <w:color w:val="333333"/>
          <w:spacing w:val="0"/>
          <w:sz w:val="24"/>
          <w:szCs w:val="24"/>
          <w:u w:val="single"/>
          <w:shd w:val="clear" w:fill="FFFFFF"/>
        </w:rPr>
        <w:t>，</w:t>
      </w:r>
      <w:r>
        <w:rPr>
          <w:rFonts w:hint="eastAsia" w:ascii="仿宋" w:hAnsi="仿宋" w:eastAsia="仿宋" w:cs="仿宋"/>
          <w:i w:val="0"/>
          <w:caps w:val="0"/>
          <w:color w:val="333333"/>
          <w:spacing w:val="0"/>
          <w:sz w:val="24"/>
          <w:szCs w:val="24"/>
          <w:shd w:val="clear" w:fill="FFFFFF"/>
        </w:rPr>
        <w:t>逾期不再办理，我考点网上确认工作将全部结束。</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0070C0"/>
          <w:spacing w:val="0"/>
          <w:sz w:val="24"/>
          <w:szCs w:val="24"/>
          <w:shd w:val="clear" w:fill="FFFFFF"/>
        </w:rPr>
        <w:t>建议考生在11月7日下午15:00前提交审核材料，以免因审核不通过没有充足的时间准备补充材料。</w:t>
      </w:r>
      <w:r>
        <w:rPr>
          <w:rFonts w:hint="eastAsia" w:ascii="仿宋" w:hAnsi="仿宋" w:eastAsia="仿宋" w:cs="仿宋"/>
          <w:i w:val="0"/>
          <w:caps w:val="0"/>
          <w:color w:val="333333"/>
          <w:spacing w:val="0"/>
          <w:sz w:val="24"/>
          <w:szCs w:val="24"/>
          <w:shd w:val="clear" w:fill="FFFFFF"/>
        </w:rPr>
        <w:t>未在规定时间内完成网上确认的考生视为自动放弃报考资格，由此产生的一切后果由考生本人承担。</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黑体" w:hAnsi="宋体" w:eastAsia="黑体" w:cs="黑体"/>
          <w:i w:val="0"/>
          <w:caps w:val="0"/>
          <w:color w:val="333333"/>
          <w:spacing w:val="0"/>
          <w:sz w:val="24"/>
          <w:szCs w:val="24"/>
          <w:shd w:val="clear" w:fill="FFFFFF"/>
        </w:rPr>
        <w:t>四、网上确认提交材料及标准</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所有考生均须上传下列“必传基础材料”，并须根据有关报考要求和个人真实情况如实上传下列“其它材料”。上传材料照片均为JPG或JPEG格式。具体要求如下：</w:t>
      </w:r>
    </w:p>
    <w:p>
      <w:pPr>
        <w:pStyle w:val="3"/>
        <w:keepNext w:val="0"/>
        <w:keepLines w:val="0"/>
        <w:widowControl/>
        <w:suppressLineNumbers w:val="0"/>
        <w:spacing w:before="0" w:beforeAutospacing="0" w:after="150" w:afterAutospacing="0" w:line="465" w:lineRule="atLeast"/>
        <w:ind w:left="0" w:right="0"/>
        <w:rPr>
          <w:color w:val="333333"/>
          <w:sz w:val="27"/>
          <w:szCs w:val="27"/>
        </w:rPr>
      </w:pPr>
      <w:r>
        <w:rPr>
          <w:rFonts w:hint="eastAsia" w:ascii="黑体" w:hAnsi="宋体" w:eastAsia="黑体" w:cs="黑体"/>
          <w:i w:val="0"/>
          <w:caps w:val="0"/>
          <w:color w:val="333333"/>
          <w:spacing w:val="0"/>
          <w:sz w:val="28"/>
          <w:szCs w:val="28"/>
          <w:shd w:val="clear" w:fill="FFFFFF"/>
        </w:rPr>
        <w:t>(一)必传基础材料：</w:t>
      </w:r>
    </w:p>
    <w:p>
      <w:pPr>
        <w:pStyle w:val="3"/>
        <w:keepNext w:val="0"/>
        <w:keepLines w:val="0"/>
        <w:widowControl/>
        <w:suppressLineNumbers w:val="0"/>
        <w:spacing w:before="0" w:beforeAutospacing="0" w:after="150" w:afterAutospacing="0" w:line="465" w:lineRule="atLeast"/>
        <w:ind w:left="0" w:right="0"/>
        <w:rPr>
          <w:color w:val="333333"/>
          <w:sz w:val="27"/>
          <w:szCs w:val="27"/>
        </w:rPr>
      </w:pPr>
      <w:r>
        <w:rPr>
          <w:rFonts w:hint="eastAsia" w:ascii="仿宋" w:hAnsi="仿宋" w:eastAsia="仿宋" w:cs="仿宋"/>
          <w:i w:val="0"/>
          <w:caps w:val="0"/>
          <w:color w:val="333333"/>
          <w:spacing w:val="0"/>
          <w:sz w:val="28"/>
          <w:szCs w:val="28"/>
          <w:shd w:val="clear" w:fill="FFFFFF"/>
        </w:rPr>
        <w:t>★</w:t>
      </w:r>
      <w:r>
        <w:rPr>
          <w:rFonts w:hint="eastAsia" w:ascii="仿宋" w:hAnsi="仿宋" w:eastAsia="仿宋" w:cs="仿宋"/>
          <w:i w:val="0"/>
          <w:caps w:val="0"/>
          <w:color w:val="333333"/>
          <w:spacing w:val="0"/>
          <w:sz w:val="24"/>
          <w:szCs w:val="24"/>
          <w:shd w:val="clear" w:fill="FFFFFF"/>
        </w:rPr>
        <w:t>1.考生本人近期彩色一寸电子证件照（用于准考证照片）</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（1）本人近三个月内正面、免冠、无妆、彩色头像电子证件照（白色背景）；</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（2）仅支持jpg或jpeg格式，建议大小不超过10M，宽高比例3:4；</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3）正脸头像，人像水平居中，人脸的水平转动角，倾斜角，俯仰角应在±10度之内。眼睛所在位置距离照片上边沿为图像高度的30%-50%之间。头像左右对称。姿态端正，双眼自然睁开并平视，耳朵对称，嘴唇自然闭合，左右肩膀平衡，头部和肩部要端正且不能过大或过小，需占整张照片的比例为不小于2/3；</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（4）脸部无遮挡，头发不得遮挡脸部、眼睛、眉毛、耳朵或造成阴影，要露出五官；</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（5）照明光线均匀，脸部、鼻部不能发光，无高光、光斑，无阴影、红眼等；</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（6）人像对焦准确、层次清晰，不模糊；</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（7）不得化妆，不得佩戴眼镜、隐形眼镜、美瞳拍照；</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（8）图像应真实表达考生本人近期相貌，照片内容要求真实有效，不得做任何修改（如不得使用PS等照片编辑软件处理，不得对人像特征（如伤疤、痣、发型等）进行技术处理，不得用照片翻拍）；</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（9）请务必谨慎上传符合上述全部要求的照片，否则会影响审核。参考示例如下图：</w:t>
      </w:r>
    </w:p>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rFonts w:hint="default" w:ascii="sans-serif" w:hAnsi="sans-serif" w:eastAsia="sans-serif" w:cs="sans-serif"/>
          <w:i w:val="0"/>
          <w:caps w:val="0"/>
          <w:color w:val="333333"/>
          <w:spacing w:val="0"/>
          <w:sz w:val="27"/>
          <w:szCs w:val="27"/>
          <w:bdr w:val="none" w:color="auto" w:sz="0" w:space="0"/>
          <w:shd w:val="clear" w:fill="FFFFFF"/>
        </w:rPr>
        <w:drawing>
          <wp:inline distT="0" distB="0" distL="114300" distR="114300">
            <wp:extent cx="1085850" cy="1390650"/>
            <wp:effectExtent l="0" t="0" r="0" b="0"/>
            <wp:docPr id="10"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IMG_257"/>
                    <pic:cNvPicPr>
                      <a:picLocks noChangeAspect="1"/>
                    </pic:cNvPicPr>
                  </pic:nvPicPr>
                  <pic:blipFill>
                    <a:blip r:embed="rId5"/>
                    <a:stretch>
                      <a:fillRect/>
                    </a:stretch>
                  </pic:blipFill>
                  <pic:spPr>
                    <a:xfrm>
                      <a:off x="0" y="0"/>
                      <a:ext cx="1085850" cy="1390650"/>
                    </a:xfrm>
                    <a:prstGeom prst="rect">
                      <a:avLst/>
                    </a:prstGeom>
                    <a:noFill/>
                    <a:ln w="9525">
                      <a:noFill/>
                    </a:ln>
                  </pic:spPr>
                </pic:pic>
              </a:graphicData>
            </a:graphic>
          </wp:inline>
        </w:drawing>
      </w:r>
    </w:p>
    <w:p>
      <w:pPr>
        <w:pStyle w:val="3"/>
        <w:keepNext w:val="0"/>
        <w:keepLines w:val="0"/>
        <w:widowControl/>
        <w:suppressLineNumbers w:val="0"/>
        <w:spacing w:before="0" w:beforeAutospacing="0" w:after="150" w:afterAutospacing="0"/>
        <w:ind w:left="0" w:right="0"/>
        <w:jc w:val="center"/>
        <w:rPr>
          <w:color w:val="333333"/>
          <w:sz w:val="27"/>
          <w:szCs w:val="27"/>
        </w:rPr>
      </w:pPr>
      <w:r>
        <w:rPr>
          <w:rFonts w:hint="eastAsia" w:ascii="仿宋" w:hAnsi="仿宋" w:eastAsia="仿宋" w:cs="仿宋"/>
          <w:i w:val="0"/>
          <w:caps w:val="0"/>
          <w:color w:val="333333"/>
          <w:spacing w:val="0"/>
          <w:sz w:val="27"/>
          <w:szCs w:val="27"/>
          <w:shd w:val="clear" w:fill="FFFFFF"/>
        </w:rPr>
        <w:t>（准考证照片示例）</w:t>
      </w:r>
    </w:p>
    <w:p>
      <w:pPr>
        <w:pStyle w:val="3"/>
        <w:keepNext w:val="0"/>
        <w:keepLines w:val="0"/>
        <w:widowControl/>
        <w:suppressLineNumbers w:val="0"/>
        <w:spacing w:before="0" w:beforeAutospacing="0" w:after="150" w:afterAutospacing="0" w:line="465" w:lineRule="atLeast"/>
        <w:ind w:left="0" w:right="0"/>
        <w:rPr>
          <w:color w:val="333333"/>
          <w:sz w:val="27"/>
          <w:szCs w:val="27"/>
        </w:rPr>
      </w:pPr>
      <w:r>
        <w:rPr>
          <w:rFonts w:hint="eastAsia" w:ascii="黑体" w:hAnsi="宋体" w:eastAsia="黑体" w:cs="黑体"/>
          <w:i w:val="0"/>
          <w:caps w:val="0"/>
          <w:color w:val="333333"/>
          <w:spacing w:val="0"/>
          <w:sz w:val="28"/>
          <w:szCs w:val="28"/>
          <w:shd w:val="clear" w:fill="FFFFFF"/>
        </w:rPr>
        <w:t>★</w:t>
      </w:r>
      <w:r>
        <w:rPr>
          <w:rFonts w:hint="eastAsia" w:ascii="仿宋" w:hAnsi="仿宋" w:eastAsia="仿宋" w:cs="仿宋"/>
          <w:i w:val="0"/>
          <w:caps w:val="0"/>
          <w:color w:val="333333"/>
          <w:spacing w:val="0"/>
          <w:sz w:val="24"/>
          <w:szCs w:val="24"/>
          <w:shd w:val="clear" w:fill="FFFFFF"/>
        </w:rPr>
        <w:t>2.考生本人有效居民身份证原件正、反面照片（若身份证原件丢失，可用临时身份证替代，其他证件无效）</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分正、反面两张上传。请确保身份证边框完整，字迹清晰可见，亮度均匀，文字正向显示。参考示例如下图：</w:t>
      </w:r>
    </w:p>
    <w:tbl>
      <w:tblPr>
        <w:tblW w:w="127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722"/>
        <w:gridCol w:w="79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c>
          <w:tcPr>
            <w:tcW w:w="4722" w:type="dxa"/>
            <w:tcBorders>
              <w:top w:val="single" w:color="DDDDDD" w:sz="6" w:space="0"/>
              <w:left w:val="single" w:color="DDDDDD" w:sz="6" w:space="0"/>
              <w:bottom w:val="single" w:color="DDDDDD" w:sz="6" w:space="0"/>
              <w:right w:val="single" w:color="DDDDDD" w:sz="6" w:space="0"/>
            </w:tcBorders>
            <w:shd w:val="clear"/>
            <w:tcMar>
              <w:left w:w="105" w:type="dxa"/>
              <w:right w:w="105" w:type="dxa"/>
            </w:tcMar>
            <w:vAlign w:val="top"/>
          </w:tcPr>
          <w:p>
            <w:pPr>
              <w:pStyle w:val="3"/>
              <w:keepNext w:val="0"/>
              <w:keepLines w:val="0"/>
              <w:widowControl/>
              <w:suppressLineNumbers w:val="0"/>
              <w:wordWrap w:val="0"/>
              <w:spacing w:before="0" w:beforeAutospacing="0" w:after="150" w:afterAutospacing="0" w:line="810" w:lineRule="atLeast"/>
              <w:ind w:left="0" w:right="0"/>
              <w:jc w:val="center"/>
              <w:rPr>
                <w:color w:val="333333"/>
                <w:sz w:val="27"/>
                <w:szCs w:val="27"/>
              </w:rPr>
            </w:pPr>
            <w:r>
              <w:rPr>
                <w:color w:val="333333"/>
                <w:sz w:val="27"/>
                <w:szCs w:val="27"/>
                <w:bdr w:val="none" w:color="auto" w:sz="0" w:space="0"/>
              </w:rPr>
              <w:drawing>
                <wp:inline distT="0" distB="0" distL="114300" distR="114300">
                  <wp:extent cx="2219325" cy="1447800"/>
                  <wp:effectExtent l="0" t="0" r="9525" b="0"/>
                  <wp:docPr id="1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descr="IMG_258"/>
                          <pic:cNvPicPr>
                            <a:picLocks noChangeAspect="1"/>
                          </pic:cNvPicPr>
                        </pic:nvPicPr>
                        <pic:blipFill>
                          <a:blip r:embed="rId6"/>
                          <a:stretch>
                            <a:fillRect/>
                          </a:stretch>
                        </pic:blipFill>
                        <pic:spPr>
                          <a:xfrm>
                            <a:off x="0" y="0"/>
                            <a:ext cx="2219325" cy="1447800"/>
                          </a:xfrm>
                          <a:prstGeom prst="rect">
                            <a:avLst/>
                          </a:prstGeom>
                          <a:noFill/>
                          <a:ln w="9525">
                            <a:noFill/>
                          </a:ln>
                        </pic:spPr>
                      </pic:pic>
                    </a:graphicData>
                  </a:graphic>
                </wp:inline>
              </w:drawing>
            </w:r>
          </w:p>
        </w:tc>
        <w:tc>
          <w:tcPr>
            <w:tcW w:w="7983" w:type="dxa"/>
            <w:tcBorders>
              <w:top w:val="single" w:color="DDDDDD" w:sz="6" w:space="0"/>
              <w:left w:val="single" w:color="DDDDDD" w:sz="6" w:space="0"/>
              <w:bottom w:val="single" w:color="DDDDDD" w:sz="6" w:space="0"/>
              <w:right w:val="single" w:color="DDDDDD" w:sz="6" w:space="0"/>
            </w:tcBorders>
            <w:shd w:val="clear"/>
            <w:tcMar>
              <w:left w:w="105" w:type="dxa"/>
              <w:right w:w="105" w:type="dxa"/>
            </w:tcMar>
            <w:vAlign w:val="top"/>
          </w:tcPr>
          <w:p>
            <w:pPr>
              <w:pStyle w:val="3"/>
              <w:keepNext w:val="0"/>
              <w:keepLines w:val="0"/>
              <w:widowControl/>
              <w:suppressLineNumbers w:val="0"/>
              <w:wordWrap w:val="0"/>
              <w:spacing w:before="0" w:beforeAutospacing="0" w:after="150" w:afterAutospacing="0" w:line="810" w:lineRule="atLeast"/>
              <w:ind w:left="0" w:right="0"/>
              <w:jc w:val="center"/>
              <w:rPr>
                <w:color w:val="333333"/>
                <w:sz w:val="27"/>
                <w:szCs w:val="27"/>
              </w:rPr>
            </w:pPr>
            <w:r>
              <w:rPr>
                <w:color w:val="333333"/>
                <w:sz w:val="27"/>
                <w:szCs w:val="27"/>
              </w:rPr>
              <w:drawing>
                <wp:inline distT="0" distB="0" distL="114300" distR="114300">
                  <wp:extent cx="2162175" cy="1390650"/>
                  <wp:effectExtent l="0" t="0" r="9525" b="0"/>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7"/>
                          <a:stretch>
                            <a:fillRect/>
                          </a:stretch>
                        </pic:blipFill>
                        <pic:spPr>
                          <a:xfrm>
                            <a:off x="0" y="0"/>
                            <a:ext cx="2162175" cy="1390650"/>
                          </a:xfrm>
                          <a:prstGeom prst="rect">
                            <a:avLst/>
                          </a:prstGeom>
                          <a:noFill/>
                          <a:ln w="9525">
                            <a:noFill/>
                          </a:ln>
                        </pic:spPr>
                      </pic:pic>
                    </a:graphicData>
                  </a:graphic>
                </wp:inline>
              </w:drawing>
            </w:r>
          </w:p>
        </w:tc>
      </w:tr>
    </w:tbl>
    <w:p>
      <w:pPr>
        <w:pStyle w:val="3"/>
        <w:keepNext w:val="0"/>
        <w:keepLines w:val="0"/>
        <w:widowControl/>
        <w:suppressLineNumbers w:val="0"/>
        <w:spacing w:before="0" w:beforeAutospacing="0" w:after="150" w:afterAutospacing="0" w:line="810" w:lineRule="atLeast"/>
        <w:ind w:left="0" w:right="0"/>
        <w:jc w:val="left"/>
        <w:rPr>
          <w:color w:val="333333"/>
          <w:sz w:val="27"/>
          <w:szCs w:val="27"/>
        </w:rPr>
      </w:pPr>
      <w:r>
        <w:rPr>
          <w:rFonts w:hint="default" w:ascii="sans-serif" w:hAnsi="sans-serif" w:eastAsia="sans-serif" w:cs="sans-serif"/>
          <w:i w:val="0"/>
          <w:caps w:val="0"/>
          <w:color w:val="333333"/>
          <w:spacing w:val="0"/>
          <w:sz w:val="27"/>
          <w:szCs w:val="27"/>
          <w:bdr w:val="none" w:color="auto" w:sz="0" w:space="0"/>
          <w:shd w:val="clear" w:fill="FFFFFF"/>
        </w:rPr>
        <w:drawing>
          <wp:inline distT="0" distB="0" distL="114300" distR="114300">
            <wp:extent cx="5276850" cy="1095375"/>
            <wp:effectExtent l="0" t="0" r="0" b="9525"/>
            <wp:docPr id="12"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descr="IMG_260"/>
                    <pic:cNvPicPr>
                      <a:picLocks noChangeAspect="1"/>
                    </pic:cNvPicPr>
                  </pic:nvPicPr>
                  <pic:blipFill>
                    <a:blip r:embed="rId8"/>
                    <a:stretch>
                      <a:fillRect/>
                    </a:stretch>
                  </pic:blipFill>
                  <pic:spPr>
                    <a:xfrm>
                      <a:off x="0" y="0"/>
                      <a:ext cx="5276850" cy="1095375"/>
                    </a:xfrm>
                    <a:prstGeom prst="rect">
                      <a:avLst/>
                    </a:prstGeom>
                    <a:noFill/>
                    <a:ln w="9525">
                      <a:noFill/>
                    </a:ln>
                  </pic:spPr>
                </pic:pic>
              </a:graphicData>
            </a:graphic>
          </wp:inline>
        </w:drawing>
      </w:r>
    </w:p>
    <w:p>
      <w:pPr>
        <w:pStyle w:val="3"/>
        <w:keepNext w:val="0"/>
        <w:keepLines w:val="0"/>
        <w:widowControl/>
        <w:suppressLineNumbers w:val="0"/>
        <w:spacing w:before="150" w:beforeAutospacing="0" w:after="150" w:afterAutospacing="0" w:line="465" w:lineRule="atLeast"/>
        <w:ind w:left="0" w:right="0"/>
        <w:rPr>
          <w:color w:val="333333"/>
          <w:sz w:val="27"/>
          <w:szCs w:val="27"/>
        </w:rPr>
      </w:pPr>
      <w:r>
        <w:rPr>
          <w:rFonts w:hint="eastAsia" w:ascii="黑体" w:hAnsi="宋体" w:eastAsia="黑体" w:cs="黑体"/>
          <w:i w:val="0"/>
          <w:caps w:val="0"/>
          <w:color w:val="333333"/>
          <w:spacing w:val="0"/>
          <w:sz w:val="28"/>
          <w:szCs w:val="28"/>
          <w:shd w:val="clear" w:fill="FFFFFF"/>
        </w:rPr>
        <w:t>★</w:t>
      </w:r>
      <w:r>
        <w:rPr>
          <w:rFonts w:hint="eastAsia" w:ascii="仿宋" w:hAnsi="仿宋" w:eastAsia="仿宋" w:cs="仿宋"/>
          <w:i w:val="0"/>
          <w:caps w:val="0"/>
          <w:color w:val="333333"/>
          <w:spacing w:val="0"/>
          <w:sz w:val="24"/>
          <w:szCs w:val="24"/>
          <w:shd w:val="clear" w:fill="FFFFFF"/>
        </w:rPr>
        <w:t>3.考生本人手持身份证照片</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（1）仅支持jpg或jpeg格式，建议大小不超过10M；</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（2）拍摄时，手持本人身份证，将持证的手臂和上半身整个拍进照片。姿态端正，双眼自然睁开并平视，耳朵对称，嘴唇自然闭合，左右肩膀平衡，头部和肩部要端正。</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（3）脸部无遮挡，头发不得遮挡脸部、眼睛、眉毛、耳朵或造成阴影，要露出五官；</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（4）确保身份证上的所有信息清晰可见、完整（没有被遮挡或者被手指捏住）；</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（5）照明光线均匀，脸部、鼻部不能发光，无高光、光斑，无阴影、红眼等；</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（6）人像对焦准确、层次清晰，不模糊；</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（7）不得化妆，不得佩戴眼镜、隐形眼镜、美瞳拍照；</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（8）图像应真实表达考生本人近期相貌，照片内容要求真实有效，不得做任何修改（如不得使用PS等照片编辑软件处理，不得对人像特征（如伤疤、痣、发型等）进行技术处理，不得用照片翻拍）；</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（9）请务必谨慎上传符合上述全部要求的照片，否则会影响审核。参考示例如下图：</w:t>
      </w:r>
    </w:p>
    <w:p>
      <w:pPr>
        <w:pStyle w:val="3"/>
        <w:keepNext w:val="0"/>
        <w:keepLines w:val="0"/>
        <w:widowControl/>
        <w:suppressLineNumbers w:val="0"/>
        <w:spacing w:before="0" w:beforeAutospacing="0" w:after="150" w:afterAutospacing="0" w:line="810" w:lineRule="atLeast"/>
        <w:ind w:left="0" w:right="0" w:firstLine="480"/>
        <w:jc w:val="center"/>
        <w:rPr>
          <w:color w:val="333333"/>
          <w:sz w:val="27"/>
          <w:szCs w:val="27"/>
        </w:rPr>
      </w:pPr>
      <w:r>
        <w:rPr>
          <w:rFonts w:hint="default" w:ascii="sans-serif" w:hAnsi="sans-serif" w:eastAsia="sans-serif" w:cs="sans-serif"/>
          <w:i w:val="0"/>
          <w:caps w:val="0"/>
          <w:color w:val="333333"/>
          <w:spacing w:val="0"/>
          <w:sz w:val="27"/>
          <w:szCs w:val="27"/>
          <w:bdr w:val="none" w:color="auto" w:sz="0" w:space="0"/>
          <w:shd w:val="clear" w:fill="FFFFFF"/>
        </w:rPr>
        <w:drawing>
          <wp:inline distT="0" distB="0" distL="114300" distR="114300">
            <wp:extent cx="1533525" cy="1533525"/>
            <wp:effectExtent l="0" t="0" r="9525" b="9525"/>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9"/>
                    <a:stretch>
                      <a:fillRect/>
                    </a:stretch>
                  </pic:blipFill>
                  <pic:spPr>
                    <a:xfrm>
                      <a:off x="0" y="0"/>
                      <a:ext cx="1533525" cy="1533525"/>
                    </a:xfrm>
                    <a:prstGeom prst="rect">
                      <a:avLst/>
                    </a:prstGeom>
                    <a:noFill/>
                    <a:ln w="9525">
                      <a:noFill/>
                    </a:ln>
                  </pic:spPr>
                </pic:pic>
              </a:graphicData>
            </a:graphic>
          </wp:inline>
        </w:drawing>
      </w:r>
    </w:p>
    <w:p>
      <w:pPr>
        <w:pStyle w:val="3"/>
        <w:keepNext w:val="0"/>
        <w:keepLines w:val="0"/>
        <w:widowControl/>
        <w:suppressLineNumbers w:val="0"/>
        <w:spacing w:before="0" w:beforeAutospacing="0" w:after="150" w:afterAutospacing="0"/>
        <w:ind w:left="0" w:right="0" w:firstLine="420"/>
        <w:jc w:val="center"/>
        <w:rPr>
          <w:color w:val="333333"/>
          <w:sz w:val="27"/>
          <w:szCs w:val="27"/>
        </w:rPr>
      </w:pPr>
      <w:r>
        <w:rPr>
          <w:rFonts w:hint="eastAsia" w:ascii="仿宋" w:hAnsi="仿宋" w:eastAsia="仿宋" w:cs="仿宋"/>
          <w:i w:val="0"/>
          <w:caps w:val="0"/>
          <w:color w:val="333333"/>
          <w:spacing w:val="0"/>
          <w:sz w:val="27"/>
          <w:szCs w:val="27"/>
          <w:shd w:val="clear" w:fill="FFFFFF"/>
        </w:rPr>
        <w:t>（考生本人手持身份证照片示例）</w:t>
      </w:r>
    </w:p>
    <w:p>
      <w:pPr>
        <w:pStyle w:val="3"/>
        <w:keepNext w:val="0"/>
        <w:keepLines w:val="0"/>
        <w:widowControl/>
        <w:suppressLineNumbers w:val="0"/>
        <w:spacing w:before="0" w:beforeAutospacing="0" w:after="150" w:afterAutospacing="0" w:line="465" w:lineRule="atLeast"/>
        <w:ind w:left="0" w:right="0"/>
        <w:rPr>
          <w:color w:val="333333"/>
          <w:sz w:val="27"/>
          <w:szCs w:val="27"/>
        </w:rPr>
      </w:pPr>
      <w:r>
        <w:rPr>
          <w:rFonts w:hint="eastAsia" w:ascii="黑体" w:hAnsi="宋体" w:eastAsia="黑体" w:cs="黑体"/>
          <w:i w:val="0"/>
          <w:caps w:val="0"/>
          <w:color w:val="333333"/>
          <w:spacing w:val="0"/>
          <w:sz w:val="28"/>
          <w:szCs w:val="28"/>
          <w:shd w:val="clear" w:fill="FFFFFF"/>
        </w:rPr>
        <w:t>（二）其它材料：</w:t>
      </w:r>
    </w:p>
    <w:p>
      <w:pPr>
        <w:pStyle w:val="3"/>
        <w:keepNext w:val="0"/>
        <w:keepLines w:val="0"/>
        <w:widowControl/>
        <w:suppressLineNumbers w:val="0"/>
        <w:spacing w:before="0" w:beforeAutospacing="0" w:after="150" w:afterAutospacing="0" w:line="465" w:lineRule="atLeast"/>
        <w:ind w:left="0" w:right="0"/>
        <w:rPr>
          <w:color w:val="333333"/>
          <w:sz w:val="27"/>
          <w:szCs w:val="27"/>
        </w:rPr>
      </w:pPr>
      <w:r>
        <w:rPr>
          <w:rFonts w:hint="eastAsia" w:ascii="黑体" w:hAnsi="宋体" w:eastAsia="黑体" w:cs="黑体"/>
          <w:i w:val="0"/>
          <w:caps w:val="0"/>
          <w:color w:val="333333"/>
          <w:spacing w:val="0"/>
          <w:sz w:val="28"/>
          <w:szCs w:val="28"/>
          <w:shd w:val="clear" w:fill="FFFFFF"/>
        </w:rPr>
        <w:t>★</w:t>
      </w:r>
      <w:r>
        <w:rPr>
          <w:rFonts w:hint="eastAsia" w:ascii="仿宋" w:hAnsi="仿宋" w:eastAsia="仿宋" w:cs="仿宋"/>
          <w:i w:val="0"/>
          <w:caps w:val="0"/>
          <w:color w:val="333333"/>
          <w:spacing w:val="0"/>
          <w:sz w:val="24"/>
          <w:szCs w:val="24"/>
          <w:shd w:val="clear" w:fill="FFFFFF"/>
        </w:rPr>
        <w:t>1.学历学位证书材料：</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1）应届生（普通高校、成人高校、普通高校举办的成人高校学历教育应届本科毕业生）须上传学生证封面、个人信息页（须有本人照片）、注册页（大一至大四第一学期均须注册）原件照片，或“中国高等教育学生信息网”的《教育部学籍在线验证报告》照片。</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2）非应届生须提交学历学位证书（获得高职高专、大学本科毕业学历的人员，提供学历证书；获得硕士、博士学位的人员，提供学位证书）原件照片。如无法提供学历证书照片，可用《教育部学历证书电子注册备案表》或《中国高等教育学历认证报告》原件照片替代。</w:t>
      </w:r>
    </w:p>
    <w:p>
      <w:pPr>
        <w:pStyle w:val="3"/>
        <w:keepNext w:val="0"/>
        <w:keepLines w:val="0"/>
        <w:widowControl/>
        <w:suppressLineNumbers w:val="0"/>
        <w:spacing w:before="0" w:beforeAutospacing="0" w:after="150" w:afterAutospacing="0" w:line="465" w:lineRule="atLeast"/>
        <w:ind w:left="0" w:right="0"/>
        <w:rPr>
          <w:color w:val="333333"/>
          <w:sz w:val="27"/>
          <w:szCs w:val="27"/>
        </w:rPr>
      </w:pPr>
      <w:r>
        <w:rPr>
          <w:rFonts w:hint="eastAsia" w:ascii="黑体" w:hAnsi="宋体" w:eastAsia="黑体" w:cs="黑体"/>
          <w:i w:val="0"/>
          <w:caps w:val="0"/>
          <w:color w:val="333333"/>
          <w:spacing w:val="0"/>
          <w:sz w:val="28"/>
          <w:szCs w:val="28"/>
          <w:shd w:val="clear" w:fill="FFFFFF"/>
        </w:rPr>
        <w:t>★</w:t>
      </w:r>
      <w:r>
        <w:rPr>
          <w:rFonts w:hint="eastAsia" w:ascii="仿宋" w:hAnsi="仿宋" w:eastAsia="仿宋" w:cs="仿宋"/>
          <w:i w:val="0"/>
          <w:caps w:val="0"/>
          <w:color w:val="333333"/>
          <w:spacing w:val="0"/>
          <w:sz w:val="24"/>
          <w:szCs w:val="24"/>
          <w:shd w:val="clear" w:fill="FFFFFF"/>
        </w:rPr>
        <w:t>2.非应届生提交户口或工作单位在京证明（报考我校“单独考试”考生除外）：</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（1）具有北京市户口的非应届生须提交户口本首页及本人信息页照片（集体户口首页须有户口单位盖章）或由公安部门出具的在京户籍证明原件照片；</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（2）在京工作但不具有北京市户口的非应届生，需提交北京市社会保障卡原件正、反面照片以及截至网上确认开始前最近连续6个月（含）以上的“北京市社会保险个人权益记录（参保人员缴费信息）”照片。</w:t>
      </w:r>
    </w:p>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rFonts w:hint="default" w:ascii="sans-serif" w:hAnsi="sans-serif" w:eastAsia="sans-serif" w:cs="sans-serif"/>
          <w:i w:val="0"/>
          <w:caps w:val="0"/>
          <w:color w:val="333333"/>
          <w:spacing w:val="0"/>
          <w:sz w:val="27"/>
          <w:szCs w:val="27"/>
          <w:bdr w:val="none" w:color="auto" w:sz="0" w:space="0"/>
          <w:shd w:val="clear" w:fill="FFFFFF"/>
        </w:rPr>
        <w:drawing>
          <wp:inline distT="0" distB="0" distL="114300" distR="114300">
            <wp:extent cx="4171950" cy="2638425"/>
            <wp:effectExtent l="0" t="0" r="0" b="9525"/>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4171950" cy="2638425"/>
                    </a:xfrm>
                    <a:prstGeom prst="rect">
                      <a:avLst/>
                    </a:prstGeom>
                    <a:noFill/>
                    <a:ln w="9525">
                      <a:noFill/>
                    </a:ln>
                  </pic:spPr>
                </pic:pic>
              </a:graphicData>
            </a:graphic>
          </wp:inline>
        </w:drawing>
      </w:r>
    </w:p>
    <w:p>
      <w:pPr>
        <w:pStyle w:val="3"/>
        <w:keepNext w:val="0"/>
        <w:keepLines w:val="0"/>
        <w:widowControl/>
        <w:suppressLineNumbers w:val="0"/>
        <w:spacing w:before="0" w:beforeAutospacing="0" w:after="150" w:afterAutospacing="0" w:line="465" w:lineRule="atLeast"/>
        <w:ind w:left="0" w:right="0" w:firstLine="420"/>
        <w:jc w:val="center"/>
        <w:rPr>
          <w:color w:val="333333"/>
          <w:sz w:val="27"/>
          <w:szCs w:val="27"/>
        </w:rPr>
      </w:pPr>
      <w:r>
        <w:rPr>
          <w:rFonts w:hint="eastAsia" w:ascii="仿宋" w:hAnsi="仿宋" w:eastAsia="仿宋" w:cs="仿宋"/>
          <w:i w:val="0"/>
          <w:caps w:val="0"/>
          <w:color w:val="333333"/>
          <w:spacing w:val="0"/>
          <w:sz w:val="27"/>
          <w:szCs w:val="27"/>
          <w:shd w:val="clear" w:fill="FFFFFF"/>
        </w:rPr>
        <w:t>（北京市社会保险个人权益记录示例）</w:t>
      </w:r>
    </w:p>
    <w:tbl>
      <w:tblPr>
        <w:tblStyle w:val="4"/>
        <w:tblpPr w:leftFromText="180" w:rightFromText="180" w:vertAnchor="text" w:horzAnchor="page" w:tblpX="788" w:tblpY="3970"/>
        <w:tblOverlap w:val="never"/>
        <w:tblW w:w="107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462"/>
        <w:gridCol w:w="3838"/>
        <w:gridCol w:w="34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27" w:hRule="atLeast"/>
        </w:trPr>
        <w:tc>
          <w:tcPr>
            <w:tcW w:w="3462"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color w:val="333333"/>
                <w:sz w:val="27"/>
                <w:szCs w:val="27"/>
              </w:rPr>
              <w:drawing>
                <wp:inline distT="0" distB="0" distL="114300" distR="114300">
                  <wp:extent cx="2044065" cy="2609215"/>
                  <wp:effectExtent l="0" t="0" r="13335" b="635"/>
                  <wp:docPr id="5"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IMG_263"/>
                          <pic:cNvPicPr>
                            <a:picLocks noChangeAspect="1"/>
                          </pic:cNvPicPr>
                        </pic:nvPicPr>
                        <pic:blipFill>
                          <a:blip r:embed="rId11"/>
                          <a:stretch>
                            <a:fillRect/>
                          </a:stretch>
                        </pic:blipFill>
                        <pic:spPr>
                          <a:xfrm>
                            <a:off x="0" y="0"/>
                            <a:ext cx="2044065" cy="2609215"/>
                          </a:xfrm>
                          <a:prstGeom prst="rect">
                            <a:avLst/>
                          </a:prstGeom>
                          <a:noFill/>
                          <a:ln w="9525">
                            <a:noFill/>
                          </a:ln>
                        </pic:spPr>
                      </pic:pic>
                    </a:graphicData>
                  </a:graphic>
                </wp:inline>
              </w:drawing>
            </w:r>
          </w:p>
        </w:tc>
        <w:tc>
          <w:tcPr>
            <w:tcW w:w="3838"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color w:val="333333"/>
                <w:sz w:val="27"/>
                <w:szCs w:val="27"/>
              </w:rPr>
              <w:drawing>
                <wp:inline distT="0" distB="0" distL="114300" distR="114300">
                  <wp:extent cx="2038350" cy="2914650"/>
                  <wp:effectExtent l="0" t="0" r="0" b="0"/>
                  <wp:docPr id="1"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IMG_264"/>
                          <pic:cNvPicPr>
                            <a:picLocks noChangeAspect="1"/>
                          </pic:cNvPicPr>
                        </pic:nvPicPr>
                        <pic:blipFill>
                          <a:blip r:embed="rId12"/>
                          <a:stretch>
                            <a:fillRect/>
                          </a:stretch>
                        </pic:blipFill>
                        <pic:spPr>
                          <a:xfrm>
                            <a:off x="0" y="0"/>
                            <a:ext cx="2038350" cy="2914650"/>
                          </a:xfrm>
                          <a:prstGeom prst="rect">
                            <a:avLst/>
                          </a:prstGeom>
                          <a:noFill/>
                          <a:ln w="9525">
                            <a:noFill/>
                          </a:ln>
                        </pic:spPr>
                      </pic:pic>
                    </a:graphicData>
                  </a:graphic>
                </wp:inline>
              </w:drawing>
            </w:r>
          </w:p>
        </w:tc>
        <w:tc>
          <w:tcPr>
            <w:tcW w:w="3480"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color w:val="333333"/>
                <w:sz w:val="27"/>
                <w:szCs w:val="27"/>
              </w:rPr>
              <w:drawing>
                <wp:inline distT="0" distB="0" distL="114300" distR="114300">
                  <wp:extent cx="2076450" cy="2886075"/>
                  <wp:effectExtent l="0" t="0" r="0" b="9525"/>
                  <wp:docPr id="13"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IMG_265"/>
                          <pic:cNvPicPr>
                            <a:picLocks noChangeAspect="1"/>
                          </pic:cNvPicPr>
                        </pic:nvPicPr>
                        <pic:blipFill>
                          <a:blip r:embed="rId13"/>
                          <a:stretch>
                            <a:fillRect/>
                          </a:stretch>
                        </pic:blipFill>
                        <pic:spPr>
                          <a:xfrm>
                            <a:off x="0" y="0"/>
                            <a:ext cx="2076450" cy="2886075"/>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050" w:hRule="atLeast"/>
        </w:trPr>
        <w:tc>
          <w:tcPr>
            <w:tcW w:w="3462"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rFonts w:hint="eastAsia" w:ascii="仿宋" w:hAnsi="仿宋" w:eastAsia="仿宋" w:cs="仿宋"/>
                <w:color w:val="333333"/>
                <w:sz w:val="27"/>
                <w:szCs w:val="27"/>
              </w:rPr>
              <w:t>《教育部学籍在线验证报告》示例</w:t>
            </w:r>
          </w:p>
        </w:tc>
        <w:tc>
          <w:tcPr>
            <w:tcW w:w="3838"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rFonts w:hint="eastAsia" w:ascii="仿宋" w:hAnsi="仿宋" w:eastAsia="仿宋" w:cs="仿宋"/>
                <w:color w:val="333333"/>
                <w:sz w:val="27"/>
                <w:szCs w:val="27"/>
              </w:rPr>
              <w:t>《教育部学历证书电子注册备案表》示例</w:t>
            </w:r>
          </w:p>
        </w:tc>
        <w:tc>
          <w:tcPr>
            <w:tcW w:w="3480"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rFonts w:hint="eastAsia" w:ascii="仿宋" w:hAnsi="仿宋" w:eastAsia="仿宋" w:cs="仿宋"/>
                <w:color w:val="333333"/>
                <w:sz w:val="27"/>
                <w:szCs w:val="27"/>
              </w:rPr>
              <w:t>《中国高等教育学历认证报</w:t>
            </w:r>
            <w:bookmarkStart w:id="0" w:name="_GoBack"/>
            <w:bookmarkEnd w:id="0"/>
            <w:r>
              <w:rPr>
                <w:rFonts w:hint="eastAsia" w:ascii="仿宋" w:hAnsi="仿宋" w:eastAsia="仿宋" w:cs="仿宋"/>
                <w:color w:val="333333"/>
                <w:sz w:val="27"/>
                <w:szCs w:val="27"/>
              </w:rPr>
              <w:t>告》示例</w:t>
            </w:r>
          </w:p>
        </w:tc>
      </w:tr>
    </w:tbl>
    <w:p>
      <w:pPr>
        <w:pStyle w:val="3"/>
        <w:keepNext w:val="0"/>
        <w:keepLines w:val="0"/>
        <w:widowControl/>
        <w:suppressLineNumbers w:val="0"/>
        <w:spacing w:before="0" w:beforeAutospacing="0" w:after="150" w:afterAutospacing="0" w:line="465" w:lineRule="atLeast"/>
        <w:ind w:left="0" w:right="0" w:firstLine="555"/>
        <w:rPr>
          <w:color w:val="333333"/>
          <w:sz w:val="27"/>
          <w:szCs w:val="27"/>
        </w:rPr>
      </w:pPr>
      <w:r>
        <w:rPr>
          <w:rFonts w:hint="eastAsia" w:ascii="黑体" w:hAnsi="宋体" w:eastAsia="黑体" w:cs="黑体"/>
          <w:i w:val="0"/>
          <w:caps w:val="0"/>
          <w:color w:val="333333"/>
          <w:spacing w:val="0"/>
          <w:sz w:val="28"/>
          <w:szCs w:val="28"/>
          <w:shd w:val="clear" w:fill="FFFFFF"/>
        </w:rPr>
        <w:t>★</w:t>
      </w:r>
      <w:r>
        <w:rPr>
          <w:rFonts w:hint="eastAsia" w:ascii="仿宋" w:hAnsi="仿宋" w:eastAsia="仿宋" w:cs="仿宋"/>
          <w:i w:val="0"/>
          <w:caps w:val="0"/>
          <w:color w:val="333333"/>
          <w:spacing w:val="0"/>
          <w:sz w:val="24"/>
          <w:szCs w:val="24"/>
          <w:shd w:val="clear" w:fill="FFFFFF"/>
        </w:rPr>
        <w:t>3.未通过报名系统网上学历（或学籍）在线校验的考生提供学历（或学籍）认证报告：非应届生需提交《教育部学历证书电子注册备案表》或《中国高等教育学历认证报告》原件照片；应届生需提交《教育部学籍在线验证报告》原件照片。军校或涉密院校的学生可提交学校学籍管理部门出具的就读证明或毕业证书颁发部门出具的毕业证明的照片。（务必将认证报告等相关材料的有效期延长至2020年12月之后）。</w:t>
      </w:r>
    </w:p>
    <w:p>
      <w:pPr>
        <w:pStyle w:val="3"/>
        <w:keepNext w:val="0"/>
        <w:keepLines w:val="0"/>
        <w:widowControl/>
        <w:suppressLineNumbers w:val="0"/>
        <w:spacing w:before="0" w:beforeAutospacing="0" w:after="150" w:afterAutospacing="0" w:line="465" w:lineRule="atLeast"/>
        <w:ind w:left="0" w:right="0"/>
        <w:rPr>
          <w:color w:val="333333"/>
          <w:sz w:val="27"/>
          <w:szCs w:val="27"/>
        </w:rPr>
      </w:pPr>
      <w:r>
        <w:rPr>
          <w:rFonts w:hint="eastAsia" w:ascii="黑体" w:hAnsi="宋体" w:eastAsia="黑体" w:cs="黑体"/>
          <w:i w:val="0"/>
          <w:caps w:val="0"/>
          <w:color w:val="333333"/>
          <w:spacing w:val="0"/>
          <w:sz w:val="28"/>
          <w:szCs w:val="28"/>
          <w:shd w:val="clear" w:fill="FFFFFF"/>
        </w:rPr>
        <w:t>★</w:t>
      </w:r>
      <w:r>
        <w:rPr>
          <w:rFonts w:hint="eastAsia" w:ascii="仿宋" w:hAnsi="仿宋" w:eastAsia="仿宋" w:cs="仿宋"/>
          <w:i w:val="0"/>
          <w:caps w:val="0"/>
          <w:color w:val="333333"/>
          <w:spacing w:val="0"/>
          <w:sz w:val="24"/>
          <w:szCs w:val="24"/>
          <w:shd w:val="clear" w:fill="FFFFFF"/>
        </w:rPr>
        <w:t>4.姓名或者身份证号曾变更的考生（研究生、本科、专科就读期间或毕业后变更的），还须提交具有更改记录的户口本（簿）或公安机关开具的相关证明原件照片。</w:t>
      </w:r>
    </w:p>
    <w:tbl>
      <w:tblPr>
        <w:tblStyle w:val="4"/>
        <w:tblpPr w:leftFromText="180" w:rightFromText="180" w:vertAnchor="text" w:horzAnchor="page" w:tblpX="1032" w:tblpY="1865"/>
        <w:tblOverlap w:val="never"/>
        <w:tblW w:w="9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706"/>
        <w:gridCol w:w="40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259" w:hRule="atLeast"/>
        </w:trPr>
        <w:tc>
          <w:tcPr>
            <w:tcW w:w="5706"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wordWrap w:val="0"/>
              <w:spacing w:before="0" w:beforeAutospacing="0" w:after="150" w:afterAutospacing="0" w:line="810" w:lineRule="atLeast"/>
              <w:ind w:left="0" w:right="0"/>
              <w:jc w:val="center"/>
              <w:rPr>
                <w:color w:val="333333"/>
                <w:sz w:val="27"/>
                <w:szCs w:val="27"/>
              </w:rPr>
            </w:pPr>
            <w:r>
              <w:rPr>
                <w:color w:val="333333"/>
                <w:sz w:val="27"/>
                <w:szCs w:val="27"/>
              </w:rPr>
              <w:drawing>
                <wp:inline distT="0" distB="0" distL="114300" distR="114300">
                  <wp:extent cx="2933700" cy="2009775"/>
                  <wp:effectExtent l="0" t="0" r="0" b="9525"/>
                  <wp:docPr id="4"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descr="IMG_266"/>
                          <pic:cNvPicPr>
                            <a:picLocks noChangeAspect="1"/>
                          </pic:cNvPicPr>
                        </pic:nvPicPr>
                        <pic:blipFill>
                          <a:blip r:embed="rId14"/>
                          <a:stretch>
                            <a:fillRect/>
                          </a:stretch>
                        </pic:blipFill>
                        <pic:spPr>
                          <a:xfrm>
                            <a:off x="0" y="0"/>
                            <a:ext cx="2933700" cy="2009775"/>
                          </a:xfrm>
                          <a:prstGeom prst="rect">
                            <a:avLst/>
                          </a:prstGeom>
                          <a:noFill/>
                          <a:ln w="9525">
                            <a:noFill/>
                          </a:ln>
                        </pic:spPr>
                      </pic:pic>
                    </a:graphicData>
                  </a:graphic>
                </wp:inline>
              </w:drawing>
            </w:r>
          </w:p>
        </w:tc>
        <w:tc>
          <w:tcPr>
            <w:tcW w:w="4094"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wordWrap w:val="0"/>
              <w:spacing w:before="0" w:beforeAutospacing="0" w:after="150" w:afterAutospacing="0" w:line="810" w:lineRule="atLeast"/>
              <w:ind w:left="0" w:right="0"/>
              <w:jc w:val="center"/>
              <w:rPr>
                <w:color w:val="333333"/>
                <w:sz w:val="27"/>
                <w:szCs w:val="27"/>
              </w:rPr>
            </w:pPr>
            <w:r>
              <w:rPr>
                <w:color w:val="333333"/>
                <w:sz w:val="27"/>
                <w:szCs w:val="27"/>
              </w:rPr>
              <w:drawing>
                <wp:inline distT="0" distB="0" distL="114300" distR="114300">
                  <wp:extent cx="1990725" cy="2409825"/>
                  <wp:effectExtent l="0" t="0" r="9525" b="9525"/>
                  <wp:docPr id="8"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descr="IMG_267"/>
                          <pic:cNvPicPr>
                            <a:picLocks noChangeAspect="1"/>
                          </pic:cNvPicPr>
                        </pic:nvPicPr>
                        <pic:blipFill>
                          <a:blip r:embed="rId15"/>
                          <a:stretch>
                            <a:fillRect/>
                          </a:stretch>
                        </pic:blipFill>
                        <pic:spPr>
                          <a:xfrm>
                            <a:off x="0" y="0"/>
                            <a:ext cx="1990725" cy="2409825"/>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999" w:hRule="atLeast"/>
        </w:trPr>
        <w:tc>
          <w:tcPr>
            <w:tcW w:w="5706"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rFonts w:hint="eastAsia" w:ascii="仿宋" w:hAnsi="仿宋" w:eastAsia="仿宋" w:cs="仿宋"/>
                <w:color w:val="333333"/>
                <w:sz w:val="24"/>
                <w:szCs w:val="24"/>
              </w:rPr>
              <w:t>《退出现役证》示例</w:t>
            </w:r>
          </w:p>
        </w:tc>
        <w:tc>
          <w:tcPr>
            <w:tcW w:w="4094"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rFonts w:hint="eastAsia" w:ascii="仿宋" w:hAnsi="仿宋" w:eastAsia="仿宋" w:cs="仿宋"/>
                <w:color w:val="333333"/>
                <w:sz w:val="24"/>
                <w:szCs w:val="24"/>
              </w:rPr>
              <w:t>《入伍批准书》示例</w:t>
            </w:r>
          </w:p>
        </w:tc>
      </w:tr>
    </w:tbl>
    <w:p>
      <w:pPr>
        <w:pStyle w:val="3"/>
        <w:keepNext w:val="0"/>
        <w:keepLines w:val="0"/>
        <w:widowControl/>
        <w:suppressLineNumbers w:val="0"/>
        <w:spacing w:before="0" w:beforeAutospacing="0" w:after="150" w:afterAutospacing="0" w:line="465" w:lineRule="atLeast"/>
        <w:ind w:left="0" w:right="0"/>
        <w:rPr>
          <w:color w:val="333333"/>
          <w:sz w:val="27"/>
          <w:szCs w:val="27"/>
        </w:rPr>
      </w:pPr>
      <w:r>
        <w:rPr>
          <w:rFonts w:hint="eastAsia" w:ascii="黑体" w:hAnsi="宋体" w:eastAsia="黑体" w:cs="黑体"/>
          <w:i w:val="0"/>
          <w:caps w:val="0"/>
          <w:color w:val="333333"/>
          <w:spacing w:val="0"/>
          <w:sz w:val="28"/>
          <w:szCs w:val="28"/>
          <w:shd w:val="clear" w:fill="FFFFFF"/>
        </w:rPr>
        <w:t>★</w:t>
      </w:r>
      <w:r>
        <w:rPr>
          <w:rFonts w:hint="eastAsia" w:ascii="仿宋" w:hAnsi="仿宋" w:eastAsia="仿宋" w:cs="仿宋"/>
          <w:i w:val="0"/>
          <w:caps w:val="0"/>
          <w:color w:val="333333"/>
          <w:spacing w:val="0"/>
          <w:sz w:val="24"/>
          <w:szCs w:val="24"/>
          <w:shd w:val="clear" w:fill="FFFFFF"/>
        </w:rPr>
        <w:t>5.报考“退役大学生士兵”专项计划的考生，必须提交《退出现役证》原件和《入伍批准书》原件或复印件（复印件需加盖档案部门公章）的照片。</w:t>
      </w:r>
    </w:p>
    <w:p>
      <w:pPr>
        <w:pStyle w:val="3"/>
        <w:keepNext w:val="0"/>
        <w:keepLines w:val="0"/>
        <w:widowControl/>
        <w:suppressLineNumbers w:val="0"/>
        <w:spacing w:before="150" w:beforeAutospacing="0" w:after="150" w:afterAutospacing="0" w:line="465" w:lineRule="atLeast"/>
        <w:ind w:left="0" w:right="0"/>
        <w:rPr>
          <w:color w:val="333333"/>
          <w:sz w:val="27"/>
          <w:szCs w:val="27"/>
        </w:rPr>
      </w:pPr>
      <w:r>
        <w:rPr>
          <w:rFonts w:hint="eastAsia" w:ascii="黑体" w:hAnsi="宋体" w:eastAsia="黑体" w:cs="黑体"/>
          <w:i w:val="0"/>
          <w:caps w:val="0"/>
          <w:color w:val="333333"/>
          <w:spacing w:val="0"/>
          <w:sz w:val="28"/>
          <w:szCs w:val="28"/>
          <w:shd w:val="clear" w:fill="FFFFFF"/>
        </w:rPr>
        <w:t>★</w:t>
      </w:r>
      <w:r>
        <w:rPr>
          <w:rFonts w:hint="eastAsia" w:ascii="仿宋" w:hAnsi="仿宋" w:eastAsia="仿宋" w:cs="仿宋"/>
          <w:i w:val="0"/>
          <w:caps w:val="0"/>
          <w:color w:val="333333"/>
          <w:spacing w:val="0"/>
          <w:sz w:val="24"/>
          <w:szCs w:val="24"/>
          <w:shd w:val="clear" w:fill="FFFFFF"/>
        </w:rPr>
        <w:t>6.在校研究生报考中国政法大学的考生，必须提交就读学校培养部门（校级）出具的同意报考我校的证明原件（须加盖公章）照片。</w:t>
      </w:r>
    </w:p>
    <w:p>
      <w:pPr>
        <w:pStyle w:val="3"/>
        <w:keepNext w:val="0"/>
        <w:keepLines w:val="0"/>
        <w:widowControl/>
        <w:suppressLineNumbers w:val="0"/>
        <w:spacing w:before="0" w:beforeAutospacing="0" w:after="150" w:afterAutospacing="0" w:line="465" w:lineRule="atLeast"/>
        <w:ind w:left="0" w:right="0"/>
        <w:rPr>
          <w:color w:val="333333"/>
          <w:sz w:val="27"/>
          <w:szCs w:val="27"/>
        </w:rPr>
      </w:pPr>
      <w:r>
        <w:rPr>
          <w:rFonts w:hint="eastAsia" w:ascii="黑体" w:hAnsi="宋体" w:eastAsia="黑体" w:cs="黑体"/>
          <w:i w:val="0"/>
          <w:caps w:val="0"/>
          <w:color w:val="333333"/>
          <w:spacing w:val="0"/>
          <w:sz w:val="28"/>
          <w:szCs w:val="28"/>
          <w:shd w:val="clear" w:fill="FFFFFF"/>
        </w:rPr>
        <w:t>★</w:t>
      </w:r>
      <w:r>
        <w:rPr>
          <w:rFonts w:hint="eastAsia" w:ascii="仿宋" w:hAnsi="仿宋" w:eastAsia="仿宋" w:cs="仿宋"/>
          <w:i w:val="0"/>
          <w:caps w:val="0"/>
          <w:color w:val="333333"/>
          <w:spacing w:val="0"/>
          <w:sz w:val="24"/>
          <w:szCs w:val="24"/>
          <w:shd w:val="clear" w:fill="FFFFFF"/>
        </w:rPr>
        <w:t>7.已获境外学历学位证书的考生，除提交证书原件照片外，还需提交教育部留学服务中心出具的认证报告照片（认证报告上在线验证码或认证编号必须清晰完整）。</w:t>
      </w:r>
    </w:p>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rFonts w:hint="default" w:ascii="sans-serif" w:hAnsi="sans-serif" w:eastAsia="sans-serif" w:cs="sans-serif"/>
          <w:i w:val="0"/>
          <w:caps w:val="0"/>
          <w:color w:val="333333"/>
          <w:spacing w:val="0"/>
          <w:sz w:val="27"/>
          <w:szCs w:val="27"/>
          <w:bdr w:val="none" w:color="auto" w:sz="0" w:space="0"/>
          <w:shd w:val="clear" w:fill="FFFFFF"/>
        </w:rPr>
        <w:drawing>
          <wp:inline distT="0" distB="0" distL="114300" distR="114300">
            <wp:extent cx="1857375" cy="2419350"/>
            <wp:effectExtent l="0" t="0" r="9525" b="0"/>
            <wp:docPr id="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 descr="IMG_268"/>
                    <pic:cNvPicPr>
                      <a:picLocks noChangeAspect="1"/>
                    </pic:cNvPicPr>
                  </pic:nvPicPr>
                  <pic:blipFill>
                    <a:blip r:embed="rId16"/>
                    <a:stretch>
                      <a:fillRect/>
                    </a:stretch>
                  </pic:blipFill>
                  <pic:spPr>
                    <a:xfrm>
                      <a:off x="0" y="0"/>
                      <a:ext cx="1857375" cy="2419350"/>
                    </a:xfrm>
                    <a:prstGeom prst="rect">
                      <a:avLst/>
                    </a:prstGeom>
                    <a:noFill/>
                    <a:ln w="9525">
                      <a:noFill/>
                    </a:ln>
                  </pic:spPr>
                </pic:pic>
              </a:graphicData>
            </a:graphic>
          </wp:inline>
        </w:drawing>
      </w:r>
    </w:p>
    <w:p>
      <w:pPr>
        <w:pStyle w:val="3"/>
        <w:keepNext w:val="0"/>
        <w:keepLines w:val="0"/>
        <w:widowControl/>
        <w:suppressLineNumbers w:val="0"/>
        <w:spacing w:before="0" w:beforeAutospacing="0" w:after="150" w:afterAutospacing="0" w:line="465" w:lineRule="atLeast"/>
        <w:ind w:left="0" w:right="0" w:firstLine="420"/>
        <w:jc w:val="center"/>
        <w:rPr>
          <w:color w:val="333333"/>
          <w:sz w:val="27"/>
          <w:szCs w:val="27"/>
        </w:rPr>
      </w:pPr>
      <w:r>
        <w:rPr>
          <w:rFonts w:hint="eastAsia" w:ascii="仿宋" w:hAnsi="仿宋" w:eastAsia="仿宋" w:cs="仿宋"/>
          <w:i w:val="0"/>
          <w:caps w:val="0"/>
          <w:color w:val="333333"/>
          <w:spacing w:val="0"/>
          <w:sz w:val="27"/>
          <w:szCs w:val="27"/>
          <w:shd w:val="clear" w:fill="FFFFFF"/>
        </w:rPr>
        <w:t>《教育部留学服务中心认证报告》示例</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Style w:val="6"/>
          <w:rFonts w:hint="eastAsia" w:ascii="仿宋" w:hAnsi="仿宋" w:eastAsia="仿宋" w:cs="仿宋"/>
          <w:i w:val="0"/>
          <w:caps w:val="0"/>
          <w:color w:val="3D3D3D"/>
          <w:spacing w:val="0"/>
          <w:sz w:val="24"/>
          <w:szCs w:val="24"/>
          <w:shd w:val="clear" w:fill="FFFFFF"/>
        </w:rPr>
        <w:t>注意：</w:t>
      </w:r>
      <w:r>
        <w:rPr>
          <w:rFonts w:hint="eastAsia" w:ascii="仿宋" w:hAnsi="仿宋" w:eastAsia="仿宋" w:cs="仿宋"/>
          <w:i w:val="0"/>
          <w:caps w:val="0"/>
          <w:color w:val="333333"/>
          <w:spacing w:val="0"/>
          <w:sz w:val="24"/>
          <w:szCs w:val="24"/>
          <w:shd w:val="clear" w:fill="FFFFFF"/>
        </w:rPr>
        <w:t>考生提交材料务必真实、有效、清晰，并符合标准要求。因提供虚假材料、提供材料不符合标准，导致后期不能通过网上确认、考试、录取的责任由考生本人承担。</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0070C0"/>
          <w:spacing w:val="0"/>
          <w:sz w:val="24"/>
          <w:szCs w:val="24"/>
          <w:shd w:val="clear" w:fill="FFFFFF"/>
        </w:rPr>
        <w:t>请考生根据我考点要求，提前准备好自己的网上信息确认材料，拍照备用，为网上信息确认做好充分准备。</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黑体" w:hAnsi="宋体" w:eastAsia="黑体" w:cs="黑体"/>
          <w:i w:val="0"/>
          <w:caps w:val="0"/>
          <w:color w:val="333333"/>
          <w:spacing w:val="0"/>
          <w:sz w:val="24"/>
          <w:szCs w:val="24"/>
          <w:shd w:val="clear" w:fill="FFFFFF"/>
        </w:rPr>
        <w:t>五、网上确认咨询</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我考点网上确认专用咨询电话为：13522891540或13522108472或13522783694，接待咨询时间为11月6日至10日每天上午9:00—11:30，下午14:00—16:00。考生在网上确认过程中如遇到任何困难或问题，可主动联系我考点。</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Style w:val="6"/>
          <w:rFonts w:hint="eastAsia" w:ascii="仿宋" w:hAnsi="仿宋" w:eastAsia="仿宋" w:cs="仿宋"/>
          <w:i w:val="0"/>
          <w:caps w:val="0"/>
          <w:color w:val="333333"/>
          <w:spacing w:val="0"/>
          <w:sz w:val="24"/>
          <w:szCs w:val="24"/>
          <w:shd w:val="clear" w:fill="FFFFFF"/>
        </w:rPr>
        <w:t>注意：</w:t>
      </w:r>
      <w:r>
        <w:rPr>
          <w:rFonts w:hint="eastAsia" w:ascii="仿宋" w:hAnsi="仿宋" w:eastAsia="仿宋" w:cs="仿宋"/>
          <w:i w:val="0"/>
          <w:caps w:val="0"/>
          <w:color w:val="333333"/>
          <w:spacing w:val="0"/>
          <w:sz w:val="24"/>
          <w:szCs w:val="24"/>
          <w:shd w:val="clear" w:fill="FFFFFF"/>
        </w:rPr>
        <w:t>我考点以上网上确认专用咨询电话仅在网上确认咨询时间内接待有关网上确认问题的咨询，其他时间将停用，亦不接受其它问题咨询。</w:t>
      </w:r>
      <w:r>
        <w:rPr>
          <w:rFonts w:hint="eastAsia" w:ascii="黑体" w:hAnsi="宋体" w:eastAsia="黑体" w:cs="黑体"/>
          <w:i w:val="0"/>
          <w:caps w:val="0"/>
          <w:color w:val="333333"/>
          <w:spacing w:val="0"/>
          <w:sz w:val="24"/>
          <w:szCs w:val="24"/>
          <w:shd w:val="clear" w:fill="FFFFFF"/>
        </w:rPr>
        <w:t>如非网上确认有关问题，请致电研招办咨询电话进行咨询：010-58908070/71。</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黑体" w:hAnsi="宋体" w:eastAsia="黑体" w:cs="黑体"/>
          <w:i w:val="0"/>
          <w:caps w:val="0"/>
          <w:color w:val="333333"/>
          <w:spacing w:val="0"/>
          <w:sz w:val="24"/>
          <w:szCs w:val="24"/>
          <w:shd w:val="clear" w:fill="FFFFFF"/>
        </w:rPr>
        <w:t>六、考场安排</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我考点的考场分布在学院路校区（北京市海淀区西土城路25号中国政法大学研究生院）和昌平校区（北京市昌平区府学路27号）。</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0070C0"/>
          <w:spacing w:val="0"/>
          <w:sz w:val="24"/>
          <w:szCs w:val="24"/>
          <w:shd w:val="clear" w:fill="FFFFFF"/>
        </w:rPr>
        <w:t>网上确认审核通过的考生可于11月9日-11日通过我校信息系统网上申请考试校区（登录页面底部网址提交申请）。</w:t>
      </w:r>
      <w:r>
        <w:rPr>
          <w:rFonts w:hint="eastAsia" w:ascii="仿宋" w:hAnsi="仿宋" w:eastAsia="仿宋" w:cs="仿宋"/>
          <w:i w:val="0"/>
          <w:caps w:val="0"/>
          <w:color w:val="333333"/>
          <w:spacing w:val="0"/>
          <w:sz w:val="24"/>
          <w:szCs w:val="24"/>
          <w:shd w:val="clear" w:fill="FFFFFF"/>
        </w:rPr>
        <w:t>网上采集考生意愿并非强制性要求，不是考试报名的必要流程，考生自愿申请。考生申请考试校区仅作为我校安排考场时参考，网上确认全部结束后，学校将根据两校区考场容量及考生人数统筹安排考生具体考试地点，考生不可自由选择。</w:t>
      </w:r>
      <w:r>
        <w:rPr>
          <w:rFonts w:hint="eastAsia" w:ascii="仿宋" w:hAnsi="仿宋" w:eastAsia="仿宋" w:cs="仿宋"/>
          <w:i w:val="0"/>
          <w:caps w:val="0"/>
          <w:color w:val="0070C0"/>
          <w:spacing w:val="0"/>
          <w:sz w:val="24"/>
          <w:szCs w:val="24"/>
          <w:shd w:val="clear" w:fill="FFFFFF"/>
        </w:rPr>
        <w:t>考生最终考试地点以我校后续相关通知和准考证为准。</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黑体" w:hAnsi="宋体" w:eastAsia="黑体" w:cs="黑体"/>
          <w:i w:val="0"/>
          <w:caps w:val="0"/>
          <w:color w:val="333333"/>
          <w:spacing w:val="0"/>
          <w:sz w:val="24"/>
          <w:szCs w:val="24"/>
          <w:shd w:val="clear" w:fill="FFFFFF"/>
        </w:rPr>
        <w:t>七、准考证</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考生应当在2020年12月19日至12月28日期间，凭网报用户名和密码登录“研招网”自行下载打印《准考证》。《准考证》使用A4幅面白纸打印，正、反两面在使用期间不得涂改或书写。考生凭下载打印的《准考证》及居民身份证参加初试和复试。请考生务必妥善保管个人网报用户名、密码及《准考证》、居民身份证等证件，避免泄露丢失造成损失。</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黑体" w:hAnsi="宋体" w:eastAsia="黑体" w:cs="黑体"/>
          <w:i w:val="0"/>
          <w:caps w:val="0"/>
          <w:color w:val="333333"/>
          <w:spacing w:val="0"/>
          <w:sz w:val="24"/>
          <w:szCs w:val="24"/>
          <w:shd w:val="clear" w:fill="FFFFFF"/>
        </w:rPr>
        <w:t>八、其他重要事项</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1.依靠提供虚假材料获得考试资格和考试成绩属于作弊行为。不论何时，一经发现，立即取消考试、录取资格。请考生诚信应考。</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2.考生对本人的网上报名信息负全责，报名信息错误须在网上报名期间修改，网上报名结束后，报名信息一律不能修改。由于报名信息填写错误或不符合报考条件，造成不能参加考试或录取的后果，由考生本人承担。</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3.获国（境）外相应学历（学位）证书的考生、2021年入学前方可取得国家承认本科毕业证书的自学考试、网络教育、开放教育本科生，应按照所报考招生单位的要求，在招生单位规定时间内提交学籍学历相关证明材料，完成学籍学历核验。</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0070C0"/>
          <w:spacing w:val="0"/>
          <w:sz w:val="24"/>
          <w:szCs w:val="24"/>
          <w:shd w:val="clear" w:fill="FFFFFF"/>
        </w:rPr>
        <w:t>4.我校对报考我校考点考生网报数据进行了初步审查，请考生及时查看我校研究生院网站公布的网报数据审查结果提示名单，</w:t>
      </w:r>
      <w:r>
        <w:rPr>
          <w:rFonts w:hint="eastAsia" w:ascii="仿宋" w:hAnsi="仿宋" w:eastAsia="仿宋" w:cs="仿宋"/>
          <w:i w:val="0"/>
          <w:caps w:val="0"/>
          <w:color w:val="333333"/>
          <w:spacing w:val="0"/>
          <w:sz w:val="24"/>
          <w:szCs w:val="24"/>
          <w:shd w:val="clear" w:fill="FFFFFF"/>
        </w:rPr>
        <w:t>有关考生请在网上报名结束前尽快登录研招网网报系统再次核实网报信息，发现问题及时修改或重新填报志愿。</w:t>
      </w:r>
    </w:p>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i w:val="0"/>
          <w:caps w:val="0"/>
          <w:color w:val="333333"/>
          <w:spacing w:val="0"/>
          <w:sz w:val="24"/>
          <w:szCs w:val="24"/>
          <w:shd w:val="clear" w:fill="FFFFFF"/>
        </w:rPr>
        <w:t>5.我校考点的相关通知、公告等均在研究生院网站（yjsy.cupl.edu.cn）发布，请注意查看。同时，</w:t>
      </w:r>
      <w:r>
        <w:rPr>
          <w:rFonts w:hint="eastAsia" w:ascii="仿宋" w:hAnsi="仿宋" w:eastAsia="仿宋" w:cs="仿宋"/>
          <w:i w:val="0"/>
          <w:caps w:val="0"/>
          <w:color w:val="0070C0"/>
          <w:spacing w:val="0"/>
          <w:sz w:val="24"/>
          <w:szCs w:val="24"/>
          <w:shd w:val="clear" w:fill="FFFFFF"/>
        </w:rPr>
        <w:t>请考生关注“中国政法大学研究生招生”和“学信网”微信公众号，</w:t>
      </w:r>
      <w:r>
        <w:rPr>
          <w:rFonts w:hint="eastAsia" w:ascii="仿宋" w:hAnsi="仿宋" w:eastAsia="仿宋" w:cs="仿宋"/>
          <w:i w:val="0"/>
          <w:caps w:val="0"/>
          <w:color w:val="333333"/>
          <w:spacing w:val="0"/>
          <w:sz w:val="24"/>
          <w:szCs w:val="24"/>
          <w:shd w:val="clear" w:fill="FFFFFF"/>
        </w:rPr>
        <w:t>以便及时掌握招生考试动态、接收报考消息提醒。（根据工作要求，我考点目前无法下载考生手机号等联系方式，请考生及时主动关注我校研究生院网站通知，同时登录网报系统、网上确认系统等及时查看有关站内消息提醒）</w:t>
      </w:r>
    </w:p>
    <w:tbl>
      <w:tblPr>
        <w:tblStyle w:val="4"/>
        <w:tblpPr w:leftFromText="180" w:rightFromText="180" w:vertAnchor="text" w:horzAnchor="page" w:tblpX="1088" w:tblpY="353"/>
        <w:tblOverlap w:val="never"/>
        <w:tblW w:w="9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980"/>
        <w:gridCol w:w="49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363" w:hRule="atLeast"/>
        </w:trPr>
        <w:tc>
          <w:tcPr>
            <w:tcW w:w="4980"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wordWrap w:val="0"/>
              <w:spacing w:before="0" w:beforeAutospacing="0" w:after="150" w:afterAutospacing="0" w:line="810" w:lineRule="atLeast"/>
              <w:ind w:left="0" w:right="0"/>
              <w:jc w:val="center"/>
              <w:rPr>
                <w:color w:val="333333"/>
                <w:sz w:val="27"/>
                <w:szCs w:val="27"/>
              </w:rPr>
            </w:pPr>
            <w:r>
              <w:rPr>
                <w:color w:val="333333"/>
                <w:sz w:val="27"/>
                <w:szCs w:val="27"/>
              </w:rPr>
              <w:drawing>
                <wp:inline distT="0" distB="0" distL="114300" distR="114300">
                  <wp:extent cx="1085850" cy="1085850"/>
                  <wp:effectExtent l="0" t="0" r="0" b="0"/>
                  <wp:docPr id="2"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descr="IMG_269"/>
                          <pic:cNvPicPr>
                            <a:picLocks noChangeAspect="1"/>
                          </pic:cNvPicPr>
                        </pic:nvPicPr>
                        <pic:blipFill>
                          <a:blip r:embed="rId17"/>
                          <a:stretch>
                            <a:fillRect/>
                          </a:stretch>
                        </pic:blipFill>
                        <pic:spPr>
                          <a:xfrm>
                            <a:off x="0" y="0"/>
                            <a:ext cx="1085850" cy="1085850"/>
                          </a:xfrm>
                          <a:prstGeom prst="rect">
                            <a:avLst/>
                          </a:prstGeom>
                          <a:noFill/>
                          <a:ln w="9525">
                            <a:noFill/>
                          </a:ln>
                        </pic:spPr>
                      </pic:pic>
                    </a:graphicData>
                  </a:graphic>
                </wp:inline>
              </w:drawing>
            </w:r>
          </w:p>
        </w:tc>
        <w:tc>
          <w:tcPr>
            <w:tcW w:w="4980"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wordWrap w:val="0"/>
              <w:spacing w:before="0" w:beforeAutospacing="0" w:after="150" w:afterAutospacing="0" w:line="810" w:lineRule="atLeast"/>
              <w:ind w:left="0" w:right="0"/>
              <w:jc w:val="center"/>
              <w:rPr>
                <w:color w:val="333333"/>
                <w:sz w:val="27"/>
                <w:szCs w:val="27"/>
              </w:rPr>
            </w:pPr>
            <w:r>
              <w:rPr>
                <w:color w:val="333333"/>
                <w:sz w:val="27"/>
                <w:szCs w:val="27"/>
              </w:rPr>
              <w:drawing>
                <wp:inline distT="0" distB="0" distL="114300" distR="114300">
                  <wp:extent cx="1114425" cy="1095375"/>
                  <wp:effectExtent l="0" t="0" r="9525" b="9525"/>
                  <wp:docPr id="11"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5" descr="IMG_270"/>
                          <pic:cNvPicPr>
                            <a:picLocks noChangeAspect="1"/>
                          </pic:cNvPicPr>
                        </pic:nvPicPr>
                        <pic:blipFill>
                          <a:blip r:embed="rId18"/>
                          <a:stretch>
                            <a:fillRect/>
                          </a:stretch>
                        </pic:blipFill>
                        <pic:spPr>
                          <a:xfrm>
                            <a:off x="0" y="0"/>
                            <a:ext cx="1114425" cy="1095375"/>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62" w:hRule="atLeast"/>
        </w:trPr>
        <w:tc>
          <w:tcPr>
            <w:tcW w:w="4980"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spacing w:before="0" w:beforeAutospacing="0" w:after="150" w:afterAutospacing="0" w:line="465" w:lineRule="atLeast"/>
              <w:ind w:left="0" w:right="0" w:firstLine="480"/>
              <w:rPr>
                <w:color w:val="333333"/>
                <w:sz w:val="27"/>
                <w:szCs w:val="27"/>
              </w:rPr>
            </w:pPr>
            <w:r>
              <w:rPr>
                <w:rFonts w:hint="eastAsia" w:ascii="仿宋" w:hAnsi="仿宋" w:eastAsia="仿宋" w:cs="仿宋"/>
                <w:color w:val="333333"/>
                <w:sz w:val="24"/>
                <w:szCs w:val="24"/>
              </w:rPr>
              <w:t>法大研究生招生微信公众号</w:t>
            </w:r>
          </w:p>
        </w:tc>
        <w:tc>
          <w:tcPr>
            <w:tcW w:w="4980" w:type="dxa"/>
            <w:tcBorders>
              <w:top w:val="single" w:color="DDDDDD" w:sz="6" w:space="0"/>
              <w:left w:val="single" w:color="DDDDDD" w:sz="6" w:space="0"/>
              <w:bottom w:val="single" w:color="DDDDDD" w:sz="6" w:space="0"/>
              <w:right w:val="single" w:color="DDDDDD" w:sz="6" w:space="0"/>
            </w:tcBorders>
            <w:shd w:val="clear" w:color="auto" w:fill="auto"/>
            <w:tcMar>
              <w:left w:w="105" w:type="dxa"/>
              <w:right w:w="105" w:type="dxa"/>
            </w:tcMar>
            <w:vAlign w:val="top"/>
          </w:tcPr>
          <w:p>
            <w:pPr>
              <w:pStyle w:val="3"/>
              <w:keepNext w:val="0"/>
              <w:keepLines w:val="0"/>
              <w:widowControl/>
              <w:suppressLineNumbers w:val="0"/>
              <w:spacing w:before="0" w:beforeAutospacing="0" w:after="150" w:afterAutospacing="0" w:line="810" w:lineRule="atLeast"/>
              <w:ind w:left="0" w:right="0"/>
              <w:jc w:val="center"/>
              <w:rPr>
                <w:color w:val="333333"/>
                <w:sz w:val="27"/>
                <w:szCs w:val="27"/>
              </w:rPr>
            </w:pPr>
            <w:r>
              <w:rPr>
                <w:rFonts w:hint="eastAsia" w:ascii="仿宋" w:hAnsi="仿宋" w:eastAsia="仿宋" w:cs="仿宋"/>
                <w:color w:val="333333"/>
                <w:sz w:val="24"/>
                <w:szCs w:val="24"/>
              </w:rPr>
              <w:t>学信网微信公众号</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ans-serif">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F72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2020-11-05T06:45:28Z</dcterms:created>
  <dc:creator>SUCCESS</dc:creator>
  <cp:lastModifiedBy>晴空</cp:lastModifiedBy>
  <dcterms:modified xsi:type="dcterms:W3CDTF">2020-11-05T07:00:04Z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