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156" w:beforeAutospacing="0" w:after="312" w:afterAutospacing="0" w:line="360" w:lineRule="auto"/>
        <w:ind w:left="0" w:right="0" w:firstLine="643" w:firstLineChars="200"/>
        <w:jc w:val="center"/>
      </w:pPr>
      <w:r>
        <w:rPr>
          <w:rFonts w:ascii="Verdana" w:hAnsi="Verdana" w:cs="Verdana" w:eastAsiaTheme="minorEastAsia"/>
          <w:b/>
          <w:color w:val="333333"/>
          <w:kern w:val="0"/>
          <w:sz w:val="32"/>
          <w:szCs w:val="32"/>
          <w:bdr w:val="none" w:color="auto" w:sz="0" w:space="0"/>
          <w:lang w:val="en-US" w:eastAsia="zh-CN" w:bidi="ar"/>
        </w:rPr>
        <w:t>2021</w:t>
      </w:r>
      <w:r>
        <w:rPr>
          <w:rFonts w:hint="default" w:ascii="Verdana" w:hAnsi="Verdana" w:cs="Verdana" w:eastAsiaTheme="minorEastAsia"/>
          <w:b/>
          <w:color w:val="333333"/>
          <w:kern w:val="0"/>
          <w:sz w:val="32"/>
          <w:szCs w:val="32"/>
          <w:bdr w:val="none" w:color="auto" w:sz="0" w:space="0"/>
          <w:lang w:val="en-US" w:eastAsia="zh-CN" w:bidi="ar"/>
        </w:rPr>
        <w:t>年全国硕士研究生招生考试</w:t>
      </w:r>
    </w:p>
    <w:p>
      <w:pPr>
        <w:keepNext w:val="0"/>
        <w:keepLines w:val="0"/>
        <w:widowControl/>
        <w:suppressLineNumbers w:val="0"/>
        <w:spacing w:before="156" w:beforeAutospacing="0" w:after="312" w:afterAutospacing="0" w:line="360" w:lineRule="auto"/>
        <w:ind w:left="0" w:right="0" w:firstLine="643" w:firstLineChars="200"/>
        <w:jc w:val="center"/>
      </w:pPr>
      <w:r>
        <w:rPr>
          <w:rFonts w:hint="default" w:ascii="Verdana" w:hAnsi="Verdana" w:cs="Verdana" w:eastAsiaTheme="minorEastAsia"/>
          <w:b/>
          <w:color w:val="333333"/>
          <w:kern w:val="0"/>
          <w:sz w:val="32"/>
          <w:szCs w:val="32"/>
          <w:bdr w:val="none" w:color="auto" w:sz="0" w:space="0"/>
          <w:lang w:val="en-US" w:eastAsia="zh-CN" w:bidi="ar"/>
        </w:rPr>
        <w:t>中国地质大学（北京）考点</w:t>
      </w:r>
      <w:r>
        <w:rPr>
          <w:rFonts w:hint="default" w:ascii="Verdana" w:hAnsi="Verdana" w:cs="Verdana" w:eastAsiaTheme="minorEastAsia"/>
          <w:b/>
          <w:bCs w:val="0"/>
          <w:color w:val="333333"/>
          <w:kern w:val="0"/>
          <w:sz w:val="32"/>
          <w:szCs w:val="32"/>
          <w:bdr w:val="none" w:color="auto" w:sz="0" w:space="0"/>
          <w:lang w:val="en-US" w:eastAsia="zh-CN" w:bidi="ar"/>
        </w:rPr>
        <w:t>网上确认公告</w:t>
      </w:r>
    </w:p>
    <w:p>
      <w:pPr>
        <w:keepNext w:val="0"/>
        <w:keepLines w:val="0"/>
        <w:widowControl/>
        <w:suppressLineNumbers w:val="0"/>
        <w:spacing w:before="0" w:beforeAutospacing="0" w:after="0" w:afterAutospacing="0" w:line="360" w:lineRule="auto"/>
        <w:ind w:left="0" w:right="0" w:firstLine="720" w:firstLineChars="300"/>
        <w:jc w:val="left"/>
      </w:pPr>
      <w:r>
        <w:rPr>
          <w:rFonts w:hint="default" w:ascii="Verdana" w:hAnsi="Verdana" w:cs="Verdana" w:eastAsiaTheme="minorEastAsia"/>
          <w:color w:val="333333"/>
          <w:kern w:val="0"/>
          <w:sz w:val="24"/>
          <w:szCs w:val="24"/>
          <w:bdr w:val="none" w:color="auto" w:sz="0" w:space="0"/>
          <w:lang w:val="en-US" w:eastAsia="zh-CN" w:bidi="ar"/>
        </w:rPr>
        <w:t>2021年全国硕士研究生招生考试中国地质大学（北京）考点（考点代码1165，以下简称“1165考点”）的</w:t>
      </w:r>
      <w:r>
        <w:rPr>
          <w:rFonts w:hint="default" w:ascii="Verdana" w:hAnsi="Verdana" w:cs="Verdana" w:eastAsiaTheme="minorEastAsia"/>
          <w:color w:val="000000"/>
          <w:kern w:val="0"/>
          <w:sz w:val="24"/>
          <w:szCs w:val="24"/>
          <w:bdr w:val="none" w:color="auto" w:sz="0" w:space="0"/>
          <w:lang w:val="en-US" w:eastAsia="zh-CN" w:bidi="ar"/>
        </w:rPr>
        <w:t>考生必须</w:t>
      </w:r>
      <w:r>
        <w:rPr>
          <w:rFonts w:hint="default" w:ascii="Verdana" w:hAnsi="Verdana" w:cs="Verdana" w:eastAsiaTheme="minorEastAsia"/>
          <w:color w:val="333333"/>
          <w:kern w:val="0"/>
          <w:sz w:val="24"/>
          <w:szCs w:val="24"/>
          <w:bdr w:val="none" w:color="auto" w:sz="0" w:space="0"/>
          <w:lang w:val="en-US" w:eastAsia="zh-CN" w:bidi="ar"/>
        </w:rPr>
        <w:t>进行网上确认。考生不必到现场进行材料审核，考生须按网上确认要求按时上传各类审核材料（若不符合要求，则须按时重传），待报名系统提示确认成功，方可完成网上确认流程。</w:t>
      </w:r>
    </w:p>
    <w:p>
      <w:pPr>
        <w:keepNext w:val="0"/>
        <w:keepLines w:val="0"/>
        <w:widowControl/>
        <w:suppressLineNumbers w:val="0"/>
        <w:spacing w:before="0" w:beforeAutospacing="0" w:after="0" w:afterAutospacing="0" w:line="360" w:lineRule="auto"/>
        <w:ind w:left="0" w:right="0" w:firstLine="720" w:firstLineChars="300"/>
        <w:jc w:val="left"/>
      </w:pPr>
      <w:r>
        <w:rPr>
          <w:rFonts w:hint="default" w:ascii="Verdana" w:hAnsi="Verdana" w:cs="Verdana" w:eastAsiaTheme="minorEastAsia"/>
          <w:color w:val="333333"/>
          <w:kern w:val="0"/>
          <w:sz w:val="24"/>
          <w:szCs w:val="24"/>
          <w:bdr w:val="none" w:color="auto" w:sz="0" w:space="0"/>
          <w:lang w:val="en-US" w:eastAsia="zh-CN" w:bidi="ar"/>
        </w:rPr>
        <w:t>网上确认网址为研招网（http://yz.chsi.com.cn），网上确认前后务必关注研招网及中国地质大学（北京）研究生院招生栏下的相关通知。因未及时关注通知而造成的问题，由考生个人自负。</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lang w:val="en-US" w:eastAsia="zh-CN" w:bidi="ar"/>
        </w:rPr>
        <w:t>一、考点（1165）接收考生条件要求</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选择1165考点的考生，须满足《北京市报考点选择规定》和中国地质大学（北京）报考点相应要求。以下考生必须选择中国地质大学(北京)（1165）作为报考点</w:t>
      </w:r>
      <w:r>
        <w:rPr>
          <w:rFonts w:hint="default" w:ascii="Verdana" w:hAnsi="Verdana" w:cs="Verdana" w:eastAsiaTheme="minorEastAsia"/>
          <w:color w:val="333333"/>
          <w:kern w:val="0"/>
          <w:sz w:val="20"/>
          <w:szCs w:val="20"/>
          <w:bdr w:val="none" w:color="auto" w:sz="0" w:space="0"/>
          <w:lang w:val="en-US" w:eastAsia="zh-CN" w:bidi="ar"/>
        </w:rPr>
        <w:t>。</w:t>
      </w:r>
    </w:p>
    <w:p>
      <w:pPr>
        <w:keepNext w:val="0"/>
        <w:keepLines w:val="0"/>
        <w:widowControl/>
        <w:suppressLineNumbers w:val="0"/>
        <w:adjustRightInd w:val="0"/>
        <w:snapToGrid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（一）报考</w:t>
      </w:r>
      <w:r>
        <w:rPr>
          <w:rFonts w:hint="default" w:ascii="Verdana" w:hAnsi="Verdana" w:cs="Verdana" w:eastAsiaTheme="minorEastAsia"/>
          <w:color w:val="FF0000"/>
          <w:kern w:val="0"/>
          <w:sz w:val="24"/>
          <w:szCs w:val="24"/>
          <w:bdr w:val="none" w:color="auto" w:sz="0" w:space="0"/>
          <w:lang w:val="en-US" w:eastAsia="zh-CN" w:bidi="ar"/>
        </w:rPr>
        <w:t>中国地质大学(北京)(11415)</w:t>
      </w:r>
      <w:r>
        <w:rPr>
          <w:rFonts w:hint="default" w:ascii="Verdana" w:hAnsi="Verdana" w:cs="Verdana" w:eastAsiaTheme="minorEastAsia"/>
          <w:color w:val="333333"/>
          <w:kern w:val="0"/>
          <w:sz w:val="24"/>
          <w:szCs w:val="24"/>
          <w:bdr w:val="none" w:color="auto" w:sz="0" w:space="0"/>
          <w:lang w:val="en-US" w:eastAsia="zh-CN" w:bidi="ar"/>
        </w:rPr>
        <w:t>的</w:t>
      </w:r>
      <w:r>
        <w:rPr>
          <w:rFonts w:hint="default" w:ascii="Verdana" w:hAnsi="Verdana" w:cs="Verdana" w:eastAsiaTheme="minorEastAsia"/>
          <w:color w:val="FF0000"/>
          <w:kern w:val="0"/>
          <w:sz w:val="24"/>
          <w:szCs w:val="24"/>
          <w:bdr w:val="none" w:color="auto" w:sz="0" w:space="0"/>
          <w:lang w:val="en-US" w:eastAsia="zh-CN" w:bidi="ar"/>
        </w:rPr>
        <w:t>北京地区</w:t>
      </w:r>
      <w:r>
        <w:rPr>
          <w:rFonts w:hint="default" w:ascii="Verdana" w:hAnsi="Verdana" w:cs="Verdana" w:eastAsiaTheme="minorEastAsia"/>
          <w:color w:val="333333"/>
          <w:kern w:val="0"/>
          <w:sz w:val="24"/>
          <w:szCs w:val="24"/>
          <w:bdr w:val="none" w:color="auto" w:sz="0" w:space="0"/>
          <w:lang w:val="en-US" w:eastAsia="zh-CN" w:bidi="ar"/>
        </w:rPr>
        <w:t>考生（不含推免生）；</w:t>
      </w:r>
    </w:p>
    <w:p>
      <w:pPr>
        <w:keepNext w:val="0"/>
        <w:keepLines w:val="0"/>
        <w:widowControl/>
        <w:suppressLineNumbers w:val="0"/>
        <w:adjustRightInd w:val="0"/>
        <w:snapToGrid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（二）报考</w:t>
      </w:r>
      <w:r>
        <w:rPr>
          <w:rFonts w:hint="default" w:ascii="Verdana" w:hAnsi="Verdana" w:cs="Verdana" w:eastAsiaTheme="minorEastAsia"/>
          <w:color w:val="FF0000"/>
          <w:kern w:val="0"/>
          <w:sz w:val="24"/>
          <w:szCs w:val="24"/>
          <w:bdr w:val="none" w:color="auto" w:sz="0" w:space="0"/>
          <w:lang w:val="en-US" w:eastAsia="zh-CN" w:bidi="ar"/>
        </w:rPr>
        <w:t>中国地质大学(北京)(11415)</w:t>
      </w:r>
      <w:r>
        <w:rPr>
          <w:rFonts w:hint="default" w:ascii="Verdana" w:hAnsi="Verdana" w:cs="Verdana" w:eastAsiaTheme="minorEastAsia"/>
          <w:color w:val="333333"/>
          <w:kern w:val="0"/>
          <w:sz w:val="24"/>
          <w:szCs w:val="24"/>
          <w:bdr w:val="none" w:color="auto" w:sz="0" w:space="0"/>
          <w:lang w:val="en-US" w:eastAsia="zh-CN" w:bidi="ar"/>
        </w:rPr>
        <w:t>的</w:t>
      </w:r>
      <w:r>
        <w:rPr>
          <w:rFonts w:hint="default" w:ascii="Verdana" w:hAnsi="Verdana" w:cs="Verdana" w:eastAsiaTheme="minorEastAsia"/>
          <w:color w:val="FF0000"/>
          <w:kern w:val="0"/>
          <w:sz w:val="24"/>
          <w:szCs w:val="24"/>
          <w:bdr w:val="none" w:color="auto" w:sz="0" w:space="0"/>
          <w:lang w:val="en-US" w:eastAsia="zh-CN" w:bidi="ar"/>
        </w:rPr>
        <w:t>单独考试</w:t>
      </w:r>
      <w:r>
        <w:rPr>
          <w:rFonts w:hint="default" w:ascii="Verdana" w:hAnsi="Verdana" w:cs="Verdana" w:eastAsiaTheme="minorEastAsia"/>
          <w:color w:val="333333"/>
          <w:kern w:val="0"/>
          <w:sz w:val="24"/>
          <w:szCs w:val="24"/>
          <w:bdr w:val="none" w:color="auto" w:sz="0" w:space="0"/>
          <w:lang w:val="en-US" w:eastAsia="zh-CN" w:bidi="ar"/>
        </w:rPr>
        <w:t>考生；</w:t>
      </w:r>
    </w:p>
    <w:p>
      <w:pPr>
        <w:keepNext w:val="0"/>
        <w:keepLines w:val="0"/>
        <w:widowControl/>
        <w:suppressLineNumbers w:val="0"/>
        <w:adjustRightInd w:val="0"/>
        <w:snapToGrid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（三）报考</w:t>
      </w:r>
      <w:r>
        <w:rPr>
          <w:rFonts w:hint="default" w:ascii="Verdana" w:hAnsi="Verdana" w:cs="Verdana" w:eastAsiaTheme="minorEastAsia"/>
          <w:color w:val="FF0000"/>
          <w:kern w:val="0"/>
          <w:sz w:val="24"/>
          <w:szCs w:val="24"/>
          <w:bdr w:val="none" w:color="auto" w:sz="0" w:space="0"/>
          <w:lang w:val="en-US" w:eastAsia="zh-CN" w:bidi="ar"/>
        </w:rPr>
        <w:t>中国地质科学院(82501)</w:t>
      </w:r>
      <w:r>
        <w:rPr>
          <w:rFonts w:hint="default" w:ascii="Verdana" w:hAnsi="Verdana" w:cs="Verdana" w:eastAsiaTheme="minorEastAsia"/>
          <w:color w:val="333333"/>
          <w:kern w:val="0"/>
          <w:sz w:val="24"/>
          <w:szCs w:val="24"/>
          <w:bdr w:val="none" w:color="auto" w:sz="0" w:space="0"/>
          <w:lang w:val="en-US" w:eastAsia="zh-CN" w:bidi="ar"/>
        </w:rPr>
        <w:t>的</w:t>
      </w:r>
      <w:r>
        <w:rPr>
          <w:rFonts w:hint="default" w:ascii="Verdana" w:hAnsi="Verdana" w:cs="Verdana" w:eastAsiaTheme="minorEastAsia"/>
          <w:color w:val="FF0000"/>
          <w:kern w:val="0"/>
          <w:sz w:val="24"/>
          <w:szCs w:val="24"/>
          <w:bdr w:val="none" w:color="auto" w:sz="0" w:space="0"/>
          <w:lang w:val="en-US" w:eastAsia="zh-CN" w:bidi="ar"/>
        </w:rPr>
        <w:t>北京地区</w:t>
      </w:r>
      <w:r>
        <w:rPr>
          <w:rFonts w:hint="default" w:ascii="Verdana" w:hAnsi="Verdana" w:cs="Verdana" w:eastAsiaTheme="minorEastAsia"/>
          <w:color w:val="333333"/>
          <w:kern w:val="0"/>
          <w:sz w:val="24"/>
          <w:szCs w:val="24"/>
          <w:bdr w:val="none" w:color="auto" w:sz="0" w:space="0"/>
          <w:lang w:val="en-US" w:eastAsia="zh-CN" w:bidi="ar"/>
        </w:rPr>
        <w:t>考生；</w:t>
      </w:r>
    </w:p>
    <w:p>
      <w:pPr>
        <w:keepNext w:val="0"/>
        <w:keepLines w:val="0"/>
        <w:widowControl/>
        <w:suppressLineNumbers w:val="0"/>
        <w:adjustRightInd w:val="0"/>
        <w:snapToGrid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（四）报考</w:t>
      </w:r>
      <w:r>
        <w:rPr>
          <w:rFonts w:hint="default" w:ascii="Verdana" w:hAnsi="Verdana" w:cs="Verdana" w:eastAsiaTheme="minorEastAsia"/>
          <w:color w:val="FF0000"/>
          <w:kern w:val="0"/>
          <w:sz w:val="24"/>
          <w:szCs w:val="24"/>
          <w:bdr w:val="none" w:color="auto" w:sz="0" w:space="0"/>
          <w:lang w:val="en-US" w:eastAsia="zh-CN" w:bidi="ar"/>
        </w:rPr>
        <w:t>北京城市学院(11418)</w:t>
      </w:r>
      <w:r>
        <w:rPr>
          <w:rFonts w:hint="default" w:ascii="Verdana" w:hAnsi="Verdana" w:cs="Verdana" w:eastAsiaTheme="minorEastAsia"/>
          <w:color w:val="333333"/>
          <w:kern w:val="0"/>
          <w:sz w:val="24"/>
          <w:szCs w:val="24"/>
          <w:bdr w:val="none" w:color="auto" w:sz="0" w:space="0"/>
          <w:lang w:val="en-US" w:eastAsia="zh-CN" w:bidi="ar"/>
        </w:rPr>
        <w:t>的</w:t>
      </w:r>
      <w:r>
        <w:rPr>
          <w:rFonts w:hint="default" w:ascii="Verdana" w:hAnsi="Verdana" w:cs="Verdana" w:eastAsiaTheme="minorEastAsia"/>
          <w:color w:val="FF0000"/>
          <w:kern w:val="0"/>
          <w:sz w:val="24"/>
          <w:szCs w:val="24"/>
          <w:bdr w:val="none" w:color="auto" w:sz="0" w:space="0"/>
          <w:lang w:val="en-US" w:eastAsia="zh-CN" w:bidi="ar"/>
        </w:rPr>
        <w:t>北京地区</w:t>
      </w:r>
      <w:r>
        <w:rPr>
          <w:rFonts w:hint="default" w:ascii="Verdana" w:hAnsi="Verdana" w:cs="Verdana" w:eastAsiaTheme="minorEastAsia"/>
          <w:color w:val="333333"/>
          <w:kern w:val="0"/>
          <w:sz w:val="24"/>
          <w:szCs w:val="24"/>
          <w:bdr w:val="none" w:color="auto" w:sz="0" w:space="0"/>
          <w:lang w:val="en-US" w:eastAsia="zh-CN" w:bidi="ar"/>
        </w:rPr>
        <w:t>考生；</w:t>
      </w:r>
    </w:p>
    <w:p>
      <w:pPr>
        <w:keepNext w:val="0"/>
        <w:keepLines w:val="0"/>
        <w:widowControl/>
        <w:suppressLineNumbers w:val="0"/>
        <w:adjustRightInd w:val="0"/>
        <w:snapToGrid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（五）报考</w:t>
      </w:r>
      <w:r>
        <w:rPr>
          <w:rFonts w:hint="default" w:ascii="Verdana" w:hAnsi="Verdana" w:cs="Verdana" w:eastAsiaTheme="minorEastAsia"/>
          <w:color w:val="FF0000"/>
          <w:kern w:val="0"/>
          <w:sz w:val="24"/>
          <w:szCs w:val="24"/>
          <w:bdr w:val="none" w:color="auto" w:sz="0" w:space="0"/>
          <w:lang w:val="en-US" w:eastAsia="zh-CN" w:bidi="ar"/>
        </w:rPr>
        <w:t>京外招生单位</w:t>
      </w:r>
      <w:r>
        <w:rPr>
          <w:rFonts w:hint="default" w:ascii="Verdana" w:hAnsi="Verdana" w:cs="Verdana" w:eastAsiaTheme="minorEastAsia"/>
          <w:color w:val="333333"/>
          <w:kern w:val="0"/>
          <w:sz w:val="24"/>
          <w:szCs w:val="24"/>
          <w:bdr w:val="none" w:color="auto" w:sz="0" w:space="0"/>
          <w:lang w:val="en-US" w:eastAsia="zh-CN" w:bidi="ar"/>
        </w:rPr>
        <w:t>的</w:t>
      </w:r>
      <w:r>
        <w:rPr>
          <w:rFonts w:hint="default" w:ascii="Verdana" w:hAnsi="Verdana" w:cs="Verdana" w:eastAsiaTheme="minorEastAsia"/>
          <w:color w:val="FF0000"/>
          <w:kern w:val="0"/>
          <w:sz w:val="24"/>
          <w:szCs w:val="24"/>
          <w:bdr w:val="none" w:color="auto" w:sz="0" w:space="0"/>
          <w:lang w:val="en-US" w:eastAsia="zh-CN" w:bidi="ar"/>
        </w:rPr>
        <w:t>中国地质大学(北京)应届毕业</w:t>
      </w:r>
      <w:r>
        <w:rPr>
          <w:rFonts w:hint="default" w:ascii="Verdana" w:hAnsi="Verdana" w:cs="Verdana" w:eastAsiaTheme="minorEastAsia"/>
          <w:color w:val="333333"/>
          <w:kern w:val="0"/>
          <w:sz w:val="24"/>
          <w:szCs w:val="24"/>
          <w:bdr w:val="none" w:color="auto" w:sz="0" w:space="0"/>
          <w:lang w:val="en-US" w:eastAsia="zh-CN" w:bidi="ar"/>
        </w:rPr>
        <w:t>考生（不含报考专业应试考试科目“业务课2”考试时间超过3小时的考生）。</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lang w:val="en-US" w:eastAsia="zh-CN" w:bidi="ar"/>
        </w:rPr>
        <w:t>二、网上确认流程及时间安排</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lang w:val="en-US" w:eastAsia="zh-CN" w:bidi="ar"/>
        </w:rPr>
        <w:t>（一）网上确认流程</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登录网站→→阅读材料→→上传材料→→材料审核→→审核通过→→完成确认</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lang w:val="en-US" w:eastAsia="zh-CN" w:bidi="ar"/>
        </w:rPr>
        <w:t>（二）时间安排</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1.上传材料：</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2020年11月6日---11月9日上午11:00。</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2.重传材料（材料不合格者）：</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2020年11月7日---11月9日下午17:00。</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3.网上审核：</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2020年11月7日---11月9日下午17:00。</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考生在确认系统提交材料后，将于11月9日17：00前收到审核结果，请及时关注确认系统中对审核结果的反馈提示。提示“审核通过”的考生，请认真准备参加考试；凡是提示“审核不通过”的考生请在规定时间内（11月9日17:00之前）补充材料，逾期不补充或者补充仍然不符合要求者，则无法完成网上确认，后果由考生本人承担。</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lang w:val="en-US" w:eastAsia="zh-CN" w:bidi="ar"/>
        </w:rPr>
        <w:t>三、网上提交材料</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1.本人照片</w:t>
      </w:r>
    </w:p>
    <w:p>
      <w:pPr>
        <w:keepNext w:val="0"/>
        <w:keepLines w:val="0"/>
        <w:widowControl/>
        <w:suppressLineNumbers w:val="0"/>
        <w:shd w:val="clear" w:fill="FFFFFF"/>
        <w:spacing w:before="0" w:beforeAutospacing="0" w:after="0" w:afterAutospacing="0" w:line="360" w:lineRule="auto"/>
        <w:ind w:left="0" w:right="0" w:firstLine="480"/>
        <w:jc w:val="center"/>
      </w:pPr>
      <w:r>
        <w:rPr>
          <w:rFonts w:hint="default" w:ascii="Verdana" w:hAnsi="Verdana" w:cs="Verdana" w:eastAsiaTheme="minorEastAsia"/>
          <w:color w:val="333333"/>
          <w:kern w:val="0"/>
          <w:sz w:val="24"/>
          <w:szCs w:val="24"/>
          <w:shd w:val="clear" w:fill="FFFFFF"/>
          <w:lang w:val="en-US" w:eastAsia="zh-CN" w:bidi="ar"/>
        </w:rPr>
        <w:drawing>
          <wp:inline distT="0" distB="0" distL="114300" distR="114300">
            <wp:extent cx="2190750" cy="3006090"/>
            <wp:effectExtent l="0" t="0" r="0"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190750" cy="300609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xml:space="preserve">                                                                                             本人照片示例</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（1）本人近三个月内正面、免冠、无妆、彩色电子证件照（白色背景，用于准考证照片，若被录取还将用于录取通知书和校内一卡通照片）；</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（2）仅支持jpg或jpeg格式，建议大小不超过10M，宽高比例3:4；</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（3）坐姿端正，双眼自然睁开并平视，耳朵对称，左右肩膀平衡，头部和肩部要端正且不能过大或过小，需占整个照片的比例为2/3；</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（4）请不要化妆，不得佩戴眼镜、隐形眼镜、美瞳拍照；</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（5）照明光线均匀，脸部不能发光，无高光、光斑，无阴影、红眼等；</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（6）头发不得遮挡脸部或造成阴影，要露出五官；</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（7）能如实地反映本人近期相貌，照片内容要求真实有效，不得做任何修改（未经过PS等照片编辑软件处理，不得用照片翻拍）；</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（8）请务必谨慎上传符合上述全部要求的照片，否则会影响审核结果。</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2. 身份证原件照片</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将本人有效居民身份证原件，分人像面、国徽面两张照片上传，要求确保身份证边框完整，字迹清晰可见，亮度均匀。请务必谨慎上传符合要求的照片，否则会影响审核结果。</w:t>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bdr w:val="none" w:color="auto" w:sz="0" w:space="0"/>
          <w:shd w:val="clear" w:fill="FFFFFF"/>
          <w:lang w:val="en-US" w:eastAsia="zh-CN" w:bidi="ar"/>
        </w:rPr>
        <w:drawing>
          <wp:inline distT="0" distB="0" distL="114300" distR="114300">
            <wp:extent cx="3162300" cy="195262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3162300" cy="19526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bdr w:val="none" w:color="auto" w:sz="0" w:space="0"/>
          <w:shd w:val="clear" w:fill="FFFFFF"/>
          <w:lang w:val="en-US" w:eastAsia="zh-CN" w:bidi="ar"/>
        </w:rPr>
        <w:drawing>
          <wp:inline distT="0" distB="0" distL="114300" distR="114300">
            <wp:extent cx="3114675" cy="1962150"/>
            <wp:effectExtent l="0" t="0" r="9525"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3114675" cy="19621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3. 本人手持身份证照片</w:t>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bdr w:val="none" w:color="auto" w:sz="0" w:space="0"/>
          <w:shd w:val="clear" w:fill="FFFFFF"/>
          <w:lang w:val="en-US" w:eastAsia="zh-CN" w:bidi="ar"/>
        </w:rPr>
        <w:drawing>
          <wp:inline distT="0" distB="0" distL="114300" distR="114300">
            <wp:extent cx="1833880" cy="2433955"/>
            <wp:effectExtent l="0" t="0" r="13970" b="4445"/>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1833880" cy="243395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bdr w:val="none" w:color="auto" w:sz="0" w:space="0"/>
          <w:shd w:val="clear" w:fill="FFFFFF"/>
          <w:lang w:val="en-US" w:eastAsia="zh-CN" w:bidi="ar"/>
        </w:rPr>
        <w:t xml:space="preserve">  本人手持身份证照片示例</w:t>
      </w:r>
    </w:p>
    <w:p>
      <w:pPr>
        <w:keepNext w:val="0"/>
        <w:keepLines w:val="0"/>
        <w:widowControl/>
        <w:suppressLineNumbers w:val="0"/>
        <w:shd w:val="clear" w:fill="FFFFFF"/>
        <w:spacing w:before="0" w:beforeAutospacing="0" w:after="0" w:afterAutospacing="0" w:line="360" w:lineRule="auto"/>
        <w:ind w:left="0" w:right="0"/>
        <w:jc w:val="center"/>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（1）拍摄时将持证的手臂和上半身整个拍进照片，头部和肩部要端正，头发不得遮挡脸部或造成阴影，要露出五官；</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（2）仅支持jpg或jpeg格式，建议大小不超过10M；</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（3）确保身份证上的所有信息清晰可见、完整（没有被遮挡或者被手指捏住）；</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（4）能如实地反映本人近期相貌，照片内容要求真实有效，不得做任何修改（未经过PS等照片编辑软件处理）；</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（5）照明光线均匀，脸部不能发光，无高光、光斑，无阴影、红眼等；</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（6）请不要化妆，不得佩戴眼镜、隐形眼镜、美瞳拍照；</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（7）请务必谨慎上传符合上述全部要求的照片，否则会影响审核。</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*以上1-3项为所有考生均必须上传，以下4-9项为选择性上传。</w:t>
      </w:r>
    </w:p>
    <w:p>
      <w:pPr>
        <w:pStyle w:val="2"/>
        <w:keepNext w:val="0"/>
        <w:keepLines w:val="0"/>
        <w:widowControl/>
        <w:suppressLineNumbers w:val="0"/>
        <w:shd w:val="clear" w:fill="FFFFFF"/>
        <w:spacing w:before="0" w:beforeAutospacing="0" w:after="0" w:afterAutospacing="0" w:line="360" w:lineRule="auto"/>
        <w:ind w:left="0" w:right="0" w:firstLine="480"/>
      </w:pPr>
      <w:r>
        <w:rPr>
          <w:rFonts w:hint="default" w:ascii="Verdana" w:hAnsi="Verdana" w:cs="Verdana"/>
          <w:b/>
          <w:bCs w:val="0"/>
          <w:color w:val="333333"/>
          <w:sz w:val="18"/>
          <w:szCs w:val="18"/>
          <w:bdr w:val="none" w:color="auto" w:sz="0" w:space="0"/>
          <w:shd w:val="clear" w:fill="FFFFFF"/>
          <w:lang w:val="en-US"/>
        </w:rPr>
        <w:t>4</w:t>
      </w:r>
      <w:r>
        <w:rPr>
          <w:rFonts w:hint="default" w:ascii="Verdana" w:hAnsi="Verdana" w:cs="Verdana"/>
          <w:b/>
          <w:bCs w:val="0"/>
          <w:color w:val="333333"/>
          <w:sz w:val="18"/>
          <w:szCs w:val="18"/>
          <w:bdr w:val="none" w:color="auto" w:sz="0" w:space="0"/>
          <w:shd w:val="clear" w:fill="FFFFFF"/>
        </w:rPr>
        <w:t>、往届生</w:t>
      </w:r>
      <w:r>
        <w:rPr>
          <w:rFonts w:hint="default" w:ascii="Verdana" w:hAnsi="Verdana" w:cs="Verdana"/>
          <w:color w:val="333333"/>
          <w:sz w:val="18"/>
          <w:szCs w:val="18"/>
          <w:bdr w:val="none" w:color="auto" w:sz="0" w:space="0"/>
          <w:shd w:val="clear" w:fill="FFFFFF"/>
        </w:rPr>
        <w:t>上传：（</w:t>
      </w:r>
      <w:r>
        <w:rPr>
          <w:rFonts w:hint="default" w:ascii="Verdana" w:hAnsi="Verdana" w:cs="Verdana"/>
          <w:color w:val="333333"/>
          <w:sz w:val="18"/>
          <w:szCs w:val="18"/>
          <w:bdr w:val="none" w:color="auto" w:sz="0" w:space="0"/>
          <w:shd w:val="clear" w:fill="FFFFFF"/>
          <w:lang w:val="en-US"/>
        </w:rPr>
        <w:t>1</w:t>
      </w:r>
      <w:r>
        <w:rPr>
          <w:rFonts w:hint="default" w:ascii="Verdana" w:hAnsi="Verdana" w:cs="Verdana"/>
          <w:color w:val="333333"/>
          <w:sz w:val="18"/>
          <w:szCs w:val="18"/>
          <w:bdr w:val="none" w:color="auto" w:sz="0" w:space="0"/>
          <w:shd w:val="clear" w:fill="FFFFFF"/>
        </w:rPr>
        <w:t>）学历（学位）证书原件照片（境外学历须提交教育部留学服务中心认证报告原件照片）</w:t>
      </w:r>
      <w:r>
        <w:rPr>
          <w:rFonts w:hint="default" w:ascii="Verdana" w:hAnsi="Verdana" w:cs="Verdana"/>
          <w:color w:val="333333"/>
          <w:sz w:val="18"/>
          <w:szCs w:val="18"/>
          <w:bdr w:val="none" w:color="auto" w:sz="0" w:space="0"/>
          <w:shd w:val="clear" w:fill="FFFFFF"/>
          <w:lang w:val="en-US"/>
        </w:rPr>
        <w:t>;</w:t>
      </w:r>
      <w:r>
        <w:rPr>
          <w:rFonts w:hint="default" w:ascii="Verdana" w:hAnsi="Verdana" w:cs="Verdana"/>
          <w:color w:val="333333"/>
          <w:sz w:val="18"/>
          <w:szCs w:val="18"/>
          <w:bdr w:val="none" w:color="auto" w:sz="0" w:space="0"/>
          <w:shd w:val="clear" w:fill="FFFFFF"/>
        </w:rPr>
        <w:t>（</w:t>
      </w:r>
      <w:r>
        <w:rPr>
          <w:rFonts w:hint="default" w:ascii="Verdana" w:hAnsi="Verdana" w:cs="Verdana"/>
          <w:color w:val="333333"/>
          <w:sz w:val="18"/>
          <w:szCs w:val="18"/>
          <w:bdr w:val="none" w:color="auto" w:sz="0" w:space="0"/>
          <w:shd w:val="clear" w:fill="FFFFFF"/>
          <w:lang w:val="en-US"/>
        </w:rPr>
        <w:t>2</w:t>
      </w:r>
      <w:r>
        <w:rPr>
          <w:rFonts w:hint="default" w:ascii="Verdana" w:hAnsi="Verdana" w:cs="Verdana"/>
          <w:color w:val="333333"/>
          <w:sz w:val="18"/>
          <w:szCs w:val="18"/>
          <w:bdr w:val="none" w:color="auto" w:sz="0" w:space="0"/>
          <w:shd w:val="clear" w:fill="FFFFFF"/>
        </w:rPr>
        <w:t>）</w:t>
      </w:r>
      <w:r>
        <w:rPr>
          <w:rFonts w:hint="default" w:ascii="Verdana" w:hAnsi="Verdana" w:cs="Verdana"/>
          <w:b/>
          <w:bCs w:val="0"/>
          <w:color w:val="333333"/>
          <w:sz w:val="18"/>
          <w:szCs w:val="18"/>
          <w:bdr w:val="none" w:color="auto" w:sz="0" w:space="0"/>
          <w:shd w:val="clear" w:fill="FFFFFF"/>
        </w:rPr>
        <w:t>北京市户籍证明</w:t>
      </w:r>
      <w:r>
        <w:rPr>
          <w:rFonts w:hint="default" w:ascii="Verdana" w:hAnsi="Verdana" w:cs="Verdana"/>
          <w:color w:val="333333"/>
          <w:sz w:val="18"/>
          <w:szCs w:val="18"/>
          <w:bdr w:val="none" w:color="auto" w:sz="0" w:space="0"/>
          <w:shd w:val="clear" w:fill="FFFFFF"/>
        </w:rPr>
        <w:t>【户口本首页（公安部门盖章页）及本人信息页照片（集体户口提供首页及个人单页，首页须有户口单位盖章），也可提供由公安部门出具的户籍证明原件照片</w:t>
      </w:r>
      <w:r>
        <w:rPr>
          <w:rFonts w:hint="default" w:ascii="Verdana" w:hAnsi="Verdana" w:cs="Verdana"/>
          <w:color w:val="333333"/>
          <w:sz w:val="18"/>
          <w:szCs w:val="18"/>
          <w:shd w:val="clear" w:fill="FFFFFF"/>
        </w:rPr>
        <w:t>】</w:t>
      </w:r>
      <w:r>
        <w:rPr>
          <w:rFonts w:hint="default" w:ascii="Verdana" w:hAnsi="Verdana" w:cs="Verdana"/>
          <w:b/>
          <w:bCs w:val="0"/>
          <w:color w:val="333333"/>
          <w:sz w:val="18"/>
          <w:szCs w:val="18"/>
          <w:bdr w:val="none" w:color="auto" w:sz="0" w:space="0"/>
          <w:shd w:val="clear" w:fill="FFFFFF"/>
        </w:rPr>
        <w:t>或</w:t>
      </w:r>
      <w:r>
        <w:rPr>
          <w:rFonts w:hint="default" w:ascii="Verdana" w:hAnsi="Verdana" w:cs="Verdana"/>
          <w:b/>
          <w:bCs w:val="0"/>
          <w:color w:val="333333"/>
          <w:sz w:val="18"/>
          <w:szCs w:val="18"/>
          <w:bdr w:val="none" w:color="auto" w:sz="0" w:space="0"/>
          <w:shd w:val="clear" w:fill="FFFFFF"/>
          <w:lang w:val="en-US"/>
        </w:rPr>
        <w:t>2020</w:t>
      </w:r>
      <w:r>
        <w:rPr>
          <w:rFonts w:hint="default" w:ascii="Verdana" w:hAnsi="Verdana" w:cs="Verdana"/>
          <w:b/>
          <w:bCs w:val="0"/>
          <w:color w:val="333333"/>
          <w:sz w:val="18"/>
          <w:szCs w:val="18"/>
          <w:bdr w:val="none" w:color="auto" w:sz="0" w:space="0"/>
          <w:shd w:val="clear" w:fill="FFFFFF"/>
        </w:rPr>
        <w:t>年在京连续缴纳近</w:t>
      </w:r>
      <w:r>
        <w:rPr>
          <w:rFonts w:hint="default" w:ascii="Verdana" w:hAnsi="Verdana" w:cs="Verdana"/>
          <w:b/>
          <w:bCs w:val="0"/>
          <w:color w:val="333333"/>
          <w:sz w:val="18"/>
          <w:szCs w:val="18"/>
          <w:bdr w:val="none" w:color="auto" w:sz="0" w:space="0"/>
          <w:shd w:val="clear" w:fill="FFFFFF"/>
          <w:lang w:val="en-US"/>
        </w:rPr>
        <w:t>3</w:t>
      </w:r>
      <w:r>
        <w:rPr>
          <w:rFonts w:hint="default" w:ascii="Verdana" w:hAnsi="Verdana" w:cs="Verdana"/>
          <w:b/>
          <w:bCs w:val="0"/>
          <w:color w:val="333333"/>
          <w:sz w:val="18"/>
          <w:szCs w:val="18"/>
          <w:bdr w:val="none" w:color="auto" w:sz="0" w:space="0"/>
          <w:shd w:val="clear" w:fill="FFFFFF"/>
        </w:rPr>
        <w:t>个月（含）以上社保记录证明。</w:t>
      </w:r>
    </w:p>
    <w:p>
      <w:pPr>
        <w:pStyle w:val="2"/>
        <w:keepNext w:val="0"/>
        <w:keepLines w:val="0"/>
        <w:widowControl/>
        <w:suppressLineNumbers w:val="0"/>
        <w:shd w:val="clear" w:fill="FFFFFF"/>
        <w:spacing w:before="0" w:beforeAutospacing="0" w:after="0" w:afterAutospacing="0" w:line="360" w:lineRule="auto"/>
        <w:ind w:left="0" w:right="0" w:firstLine="480"/>
      </w:pPr>
      <w:r>
        <w:rPr>
          <w:rFonts w:hint="default" w:ascii="Verdana" w:hAnsi="Verdana" w:cs="Verdana"/>
          <w:b/>
          <w:bCs w:val="0"/>
          <w:color w:val="333333"/>
          <w:sz w:val="18"/>
          <w:szCs w:val="18"/>
          <w:bdr w:val="none" w:color="auto" w:sz="0" w:space="0"/>
          <w:shd w:val="clear" w:fill="FFFFFF"/>
          <w:lang w:val="en-US"/>
        </w:rPr>
        <w:t>5</w:t>
      </w:r>
      <w:r>
        <w:rPr>
          <w:rFonts w:hint="default" w:ascii="Verdana" w:hAnsi="Verdana" w:cs="Verdana"/>
          <w:b/>
          <w:bCs w:val="0"/>
          <w:color w:val="333333"/>
          <w:sz w:val="18"/>
          <w:szCs w:val="18"/>
          <w:bdr w:val="none" w:color="auto" w:sz="0" w:space="0"/>
          <w:shd w:val="clear" w:fill="FFFFFF"/>
        </w:rPr>
        <w:t>、应届生</w:t>
      </w:r>
      <w:r>
        <w:rPr>
          <w:rFonts w:hint="default" w:ascii="Verdana" w:hAnsi="Verdana" w:cs="Verdana"/>
          <w:color w:val="333333"/>
          <w:sz w:val="18"/>
          <w:szCs w:val="18"/>
          <w:bdr w:val="none" w:color="auto" w:sz="0" w:space="0"/>
          <w:shd w:val="clear" w:fill="FFFFFF"/>
        </w:rPr>
        <w:t>上传每学期均注册的学生证原件照片。</w:t>
      </w:r>
    </w:p>
    <w:p>
      <w:pPr>
        <w:pStyle w:val="2"/>
        <w:keepNext w:val="0"/>
        <w:keepLines w:val="0"/>
        <w:widowControl/>
        <w:suppressLineNumbers w:val="0"/>
        <w:shd w:val="clear" w:fill="FFFFFF"/>
        <w:spacing w:before="0" w:beforeAutospacing="0" w:after="0" w:afterAutospacing="0" w:line="360" w:lineRule="auto"/>
        <w:ind w:left="0" w:right="0" w:firstLine="480"/>
      </w:pPr>
      <w:r>
        <w:rPr>
          <w:rFonts w:hint="default" w:ascii="Verdana" w:hAnsi="Verdana" w:cs="Verdana"/>
          <w:b/>
          <w:bCs w:val="0"/>
          <w:color w:val="333333"/>
          <w:sz w:val="18"/>
          <w:szCs w:val="18"/>
          <w:bdr w:val="none" w:color="auto" w:sz="0" w:space="0"/>
          <w:shd w:val="clear" w:fill="FFFFFF"/>
          <w:lang w:val="en-US"/>
        </w:rPr>
        <w:t>6</w:t>
      </w:r>
      <w:r>
        <w:rPr>
          <w:rFonts w:hint="default" w:ascii="Verdana" w:hAnsi="Verdana" w:cs="Verdana"/>
          <w:b/>
          <w:bCs w:val="0"/>
          <w:color w:val="333333"/>
          <w:sz w:val="18"/>
          <w:szCs w:val="18"/>
          <w:bdr w:val="none" w:color="auto" w:sz="0" w:space="0"/>
          <w:shd w:val="clear" w:fill="FFFFFF"/>
        </w:rPr>
        <w:t>、未通过网上学历（学籍）校验</w:t>
      </w:r>
      <w:r>
        <w:rPr>
          <w:rFonts w:hint="default" w:ascii="Verdana" w:hAnsi="Verdana" w:cs="Verdana"/>
          <w:color w:val="333333"/>
          <w:sz w:val="18"/>
          <w:szCs w:val="18"/>
          <w:bdr w:val="none" w:color="auto" w:sz="0" w:space="0"/>
          <w:shd w:val="clear" w:fill="FFFFFF"/>
        </w:rPr>
        <w:t>的考生须提交学历（学籍）电子备案注册表或学历（学籍）认证报告原件照片（认证办法见</w:t>
      </w:r>
      <w:r>
        <w:rPr>
          <w:rFonts w:hint="default" w:ascii="Verdana" w:hAnsi="Verdana" w:cs="Verdana"/>
          <w:color w:val="333333"/>
          <w:sz w:val="18"/>
          <w:szCs w:val="18"/>
          <w:u w:val="single"/>
          <w:bdr w:val="none" w:color="auto" w:sz="0" w:space="0"/>
          <w:shd w:val="clear" w:fill="FFFFFF"/>
        </w:rPr>
        <w:t>附件</w:t>
      </w:r>
      <w:r>
        <w:rPr>
          <w:rFonts w:hint="default" w:ascii="Verdana" w:hAnsi="Verdana" w:cs="Verdana"/>
          <w:color w:val="333333"/>
          <w:sz w:val="18"/>
          <w:szCs w:val="18"/>
          <w:u w:val="single"/>
          <w:bdr w:val="none" w:color="auto" w:sz="0" w:space="0"/>
          <w:shd w:val="clear" w:fill="FFFFFF"/>
          <w:lang w:val="en-US"/>
        </w:rPr>
        <w:t>1</w:t>
      </w:r>
      <w:r>
        <w:rPr>
          <w:rFonts w:hint="default" w:ascii="Verdana" w:hAnsi="Verdana" w:cs="Verdana"/>
          <w:color w:val="333333"/>
          <w:sz w:val="18"/>
          <w:szCs w:val="18"/>
          <w:bdr w:val="none" w:color="auto" w:sz="0" w:space="0"/>
          <w:shd w:val="clear" w:fill="FFFFFF"/>
        </w:rPr>
        <w:t>））；因</w:t>
      </w:r>
      <w:r>
        <w:rPr>
          <w:rFonts w:hint="default" w:ascii="Verdana" w:hAnsi="Verdana" w:cs="Verdana"/>
          <w:b/>
          <w:bCs w:val="0"/>
          <w:color w:val="333333"/>
          <w:sz w:val="18"/>
          <w:szCs w:val="18"/>
          <w:bdr w:val="none" w:color="auto" w:sz="0" w:space="0"/>
          <w:shd w:val="clear" w:fill="FFFFFF"/>
        </w:rPr>
        <w:t>更改姓名或身份证号</w:t>
      </w:r>
      <w:r>
        <w:rPr>
          <w:rFonts w:hint="default" w:ascii="Verdana" w:hAnsi="Verdana" w:cs="Verdana"/>
          <w:color w:val="333333"/>
          <w:sz w:val="18"/>
          <w:szCs w:val="18"/>
          <w:bdr w:val="none" w:color="auto" w:sz="0" w:space="0"/>
          <w:shd w:val="clear" w:fill="FFFFFF"/>
        </w:rPr>
        <w:t>导致的学历（学籍）校验未通过的考生，还须上传具有更改记录的户口本（簿）或公安机关开具的相关证明的原件照片。</w:t>
      </w:r>
    </w:p>
    <w:p>
      <w:pPr>
        <w:pStyle w:val="2"/>
        <w:keepNext w:val="0"/>
        <w:keepLines w:val="0"/>
        <w:widowControl/>
        <w:suppressLineNumbers w:val="0"/>
        <w:shd w:val="clear" w:fill="FFFFFF"/>
        <w:spacing w:before="0" w:beforeAutospacing="0" w:after="0" w:afterAutospacing="0" w:line="360" w:lineRule="auto"/>
        <w:ind w:left="0" w:right="0" w:firstLine="480"/>
      </w:pPr>
      <w:r>
        <w:rPr>
          <w:rFonts w:hint="default" w:ascii="Verdana" w:hAnsi="Verdana" w:cs="Verdana"/>
          <w:b/>
          <w:bCs w:val="0"/>
          <w:color w:val="333333"/>
          <w:sz w:val="18"/>
          <w:szCs w:val="18"/>
          <w:bdr w:val="none" w:color="auto" w:sz="0" w:space="0"/>
          <w:shd w:val="clear" w:fill="FFFFFF"/>
          <w:lang w:val="en-US"/>
        </w:rPr>
        <w:t>7</w:t>
      </w:r>
      <w:r>
        <w:rPr>
          <w:rFonts w:hint="default" w:ascii="Verdana" w:hAnsi="Verdana" w:cs="Verdana"/>
          <w:b/>
          <w:bCs w:val="0"/>
          <w:color w:val="333333"/>
          <w:sz w:val="18"/>
          <w:szCs w:val="18"/>
          <w:bdr w:val="none" w:color="auto" w:sz="0" w:space="0"/>
          <w:shd w:val="clear" w:fill="FFFFFF"/>
        </w:rPr>
        <w:t>、</w:t>
      </w:r>
      <w:r>
        <w:rPr>
          <w:rFonts w:hint="default" w:ascii="Verdana" w:hAnsi="Verdana" w:cs="Verdana"/>
          <w:color w:val="333333"/>
          <w:sz w:val="18"/>
          <w:szCs w:val="18"/>
          <w:bdr w:val="none" w:color="auto" w:sz="0" w:space="0"/>
          <w:shd w:val="clear" w:fill="FFFFFF"/>
        </w:rPr>
        <w:t>报考</w:t>
      </w:r>
      <w:r>
        <w:rPr>
          <w:rFonts w:hint="default" w:ascii="Verdana" w:hAnsi="Verdana" w:cs="Verdana"/>
          <w:b/>
          <w:bCs w:val="0"/>
          <w:color w:val="333333"/>
          <w:sz w:val="18"/>
          <w:szCs w:val="18"/>
          <w:bdr w:val="none" w:color="auto" w:sz="0" w:space="0"/>
          <w:shd w:val="clear" w:fill="FFFFFF"/>
        </w:rPr>
        <w:t>“退役大学生士兵”</w:t>
      </w:r>
      <w:r>
        <w:rPr>
          <w:rFonts w:hint="default" w:ascii="Verdana" w:hAnsi="Verdana" w:cs="Verdana"/>
          <w:color w:val="333333"/>
          <w:sz w:val="18"/>
          <w:szCs w:val="18"/>
          <w:bdr w:val="none" w:color="auto" w:sz="0" w:space="0"/>
          <w:shd w:val="clear" w:fill="FFFFFF"/>
        </w:rPr>
        <w:t>专项硕士研究生招生计划的考生还应上传本人《入伍批准书》和《退出现役证》原件照片。</w:t>
      </w:r>
    </w:p>
    <w:p>
      <w:pPr>
        <w:pStyle w:val="2"/>
        <w:keepNext w:val="0"/>
        <w:keepLines w:val="0"/>
        <w:widowControl/>
        <w:suppressLineNumbers w:val="0"/>
        <w:shd w:val="clear" w:fill="FFFFFF"/>
        <w:spacing w:before="0" w:beforeAutospacing="0" w:after="0" w:afterAutospacing="0" w:line="360" w:lineRule="auto"/>
        <w:ind w:left="0" w:right="0" w:firstLine="480"/>
      </w:pPr>
      <w:r>
        <w:rPr>
          <w:rFonts w:hint="default" w:ascii="Verdana" w:hAnsi="Verdana" w:cs="Verdana"/>
          <w:b/>
          <w:bCs w:val="0"/>
          <w:color w:val="333333"/>
          <w:sz w:val="18"/>
          <w:szCs w:val="18"/>
          <w:bdr w:val="none" w:color="auto" w:sz="0" w:space="0"/>
          <w:shd w:val="clear" w:fill="FFFFFF"/>
          <w:lang w:val="en-US"/>
        </w:rPr>
        <w:t>8</w:t>
      </w:r>
      <w:r>
        <w:rPr>
          <w:rFonts w:hint="default" w:ascii="Verdana" w:hAnsi="Verdana" w:cs="Verdana"/>
          <w:b/>
          <w:bCs w:val="0"/>
          <w:color w:val="333333"/>
          <w:sz w:val="18"/>
          <w:szCs w:val="18"/>
          <w:bdr w:val="none" w:color="auto" w:sz="0" w:space="0"/>
          <w:shd w:val="clear" w:fill="FFFFFF"/>
        </w:rPr>
        <w:t>、</w:t>
      </w:r>
      <w:r>
        <w:rPr>
          <w:rFonts w:hint="default" w:ascii="Verdana" w:hAnsi="Verdana" w:cs="Verdana"/>
          <w:color w:val="333333"/>
          <w:sz w:val="18"/>
          <w:szCs w:val="18"/>
          <w:bdr w:val="none" w:color="auto" w:sz="0" w:space="0"/>
          <w:shd w:val="clear" w:fill="FFFFFF"/>
        </w:rPr>
        <w:t>报考</w:t>
      </w:r>
      <w:r>
        <w:rPr>
          <w:rFonts w:hint="default" w:ascii="Verdana" w:hAnsi="Verdana" w:cs="Verdana"/>
          <w:b/>
          <w:bCs w:val="0"/>
          <w:color w:val="333333"/>
          <w:sz w:val="18"/>
          <w:szCs w:val="18"/>
          <w:bdr w:val="none" w:color="auto" w:sz="0" w:space="0"/>
          <w:shd w:val="clear" w:fill="FFFFFF"/>
        </w:rPr>
        <w:t>“少数民族高层次骨干人才计划”</w:t>
      </w:r>
      <w:r>
        <w:rPr>
          <w:rFonts w:hint="default" w:ascii="Verdana" w:hAnsi="Verdana" w:cs="Verdana"/>
          <w:color w:val="333333"/>
          <w:sz w:val="18"/>
          <w:szCs w:val="18"/>
          <w:bdr w:val="none" w:color="auto" w:sz="0" w:space="0"/>
          <w:shd w:val="clear" w:fill="FFFFFF"/>
        </w:rPr>
        <w:t>上传《</w:t>
      </w:r>
      <w:r>
        <w:rPr>
          <w:rFonts w:hint="default" w:ascii="Verdana" w:hAnsi="Verdana" w:cs="Verdana"/>
          <w:color w:val="333333"/>
          <w:sz w:val="18"/>
          <w:szCs w:val="18"/>
          <w:bdr w:val="none" w:color="auto" w:sz="0" w:space="0"/>
          <w:shd w:val="clear" w:fill="FFFFFF"/>
          <w:lang w:val="en-US"/>
        </w:rPr>
        <w:t>2021</w:t>
      </w:r>
      <w:r>
        <w:rPr>
          <w:rFonts w:hint="default" w:ascii="Verdana" w:hAnsi="Verdana" w:cs="Verdana"/>
          <w:color w:val="333333"/>
          <w:sz w:val="18"/>
          <w:szCs w:val="18"/>
          <w:bdr w:val="none" w:color="auto" w:sz="0" w:space="0"/>
          <w:shd w:val="clear" w:fill="FFFFFF"/>
        </w:rPr>
        <w:t>年少数民族高层次骨干人才计划硕士研究生资格确认表》原件照片。</w:t>
      </w:r>
    </w:p>
    <w:p>
      <w:pPr>
        <w:pStyle w:val="2"/>
        <w:keepNext w:val="0"/>
        <w:keepLines w:val="0"/>
        <w:widowControl/>
        <w:suppressLineNumbers w:val="0"/>
        <w:shd w:val="clear" w:fill="FEFFFF"/>
        <w:spacing w:before="0" w:beforeAutospacing="0" w:after="0" w:afterAutospacing="0" w:line="360" w:lineRule="auto"/>
        <w:ind w:left="0" w:right="0" w:firstLine="361" w:firstLineChars="200"/>
        <w:jc w:val="both"/>
      </w:pPr>
      <w:r>
        <w:rPr>
          <w:rFonts w:hint="default" w:ascii="Verdana" w:hAnsi="Verdana" w:cs="Verdana"/>
          <w:b/>
          <w:bCs w:val="0"/>
          <w:color w:val="333333"/>
          <w:sz w:val="18"/>
          <w:szCs w:val="18"/>
          <w:bdr w:val="none" w:color="auto" w:sz="0" w:space="0"/>
          <w:shd w:val="clear" w:fill="FEFFFF"/>
          <w:lang w:val="en-US"/>
        </w:rPr>
        <w:t>9</w:t>
      </w:r>
      <w:r>
        <w:rPr>
          <w:rFonts w:hint="default" w:ascii="Verdana" w:hAnsi="Verdana" w:cs="Verdana"/>
          <w:b/>
          <w:bCs w:val="0"/>
          <w:color w:val="333333"/>
          <w:sz w:val="18"/>
          <w:szCs w:val="18"/>
          <w:bdr w:val="none" w:color="auto" w:sz="0" w:space="0"/>
          <w:shd w:val="clear" w:fill="FEFFFF"/>
        </w:rPr>
        <w:t>、在校研究生，</w:t>
      </w:r>
      <w:r>
        <w:rPr>
          <w:rFonts w:hint="default" w:ascii="Verdana" w:hAnsi="Verdana" w:cs="Verdana"/>
          <w:color w:val="333333"/>
          <w:sz w:val="18"/>
          <w:szCs w:val="18"/>
          <w:bdr w:val="none" w:color="auto" w:sz="0" w:space="0"/>
          <w:shd w:val="clear" w:fill="FEFFFF"/>
        </w:rPr>
        <w:t>须提供由研究生就读单位培养部门出具的同意报考证明。</w:t>
      </w:r>
    </w:p>
    <w:p>
      <w:pPr>
        <w:pStyle w:val="2"/>
        <w:keepNext w:val="0"/>
        <w:keepLines w:val="0"/>
        <w:widowControl/>
        <w:suppressLineNumbers w:val="0"/>
        <w:shd w:val="clear" w:fill="FEFFFF"/>
        <w:spacing w:before="0" w:beforeAutospacing="0" w:after="0" w:afterAutospacing="0" w:line="360" w:lineRule="auto"/>
        <w:ind w:left="0" w:right="0" w:firstLine="360" w:firstLineChars="200"/>
        <w:jc w:val="both"/>
      </w:pPr>
      <w:r>
        <w:rPr>
          <w:rFonts w:hint="default" w:ascii="Verdana" w:hAnsi="Verdana" w:cs="Verdana"/>
          <w:color w:val="333333"/>
          <w:sz w:val="18"/>
          <w:szCs w:val="18"/>
          <w:bdr w:val="none" w:color="auto" w:sz="0" w:space="0"/>
          <w:shd w:val="clear" w:fill="FEFFFF"/>
        </w:rPr>
        <w:t>请务必谨慎上传符合上述全部要求的照片，否则会影响审核。</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相关证明必须与网上报名信息一致，提供虚假证明信息的，一经查实，将取消确认、考试和录取资格。</w:t>
      </w:r>
    </w:p>
    <w:p>
      <w:pPr>
        <w:keepNext w:val="0"/>
        <w:keepLines w:val="0"/>
        <w:widowControl/>
        <w:suppressLineNumbers w:val="0"/>
        <w:shd w:val="clear" w:fill="FFFFFF"/>
        <w:spacing w:before="0" w:beforeAutospacing="0" w:after="0" w:afterAutospacing="0" w:line="360" w:lineRule="auto"/>
        <w:ind w:left="0" w:right="0" w:firstLine="482" w:firstLineChars="20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10、特别提醒</w:t>
      </w:r>
    </w:p>
    <w:p>
      <w:pPr>
        <w:keepNext w:val="0"/>
        <w:keepLines w:val="0"/>
        <w:widowControl/>
        <w:suppressLineNumbers w:val="0"/>
        <w:shd w:val="clear" w:fill="FFFFFF"/>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（1）证件照片要按照上述要求上传，严禁对照片进行修图；</w:t>
      </w:r>
    </w:p>
    <w:p>
      <w:pPr>
        <w:keepNext w:val="0"/>
        <w:keepLines w:val="0"/>
        <w:widowControl/>
        <w:suppressLineNumbers w:val="0"/>
        <w:shd w:val="clear" w:fill="FFFFFF"/>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（2）注意身份证应该在有效期内；</w:t>
      </w:r>
    </w:p>
    <w:p>
      <w:pPr>
        <w:keepNext w:val="0"/>
        <w:keepLines w:val="0"/>
        <w:widowControl/>
        <w:suppressLineNumbers w:val="0"/>
        <w:shd w:val="clear" w:fill="FFFFFF"/>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（3）务必将身份证人像面照片和国徽面照片均上传；</w:t>
      </w:r>
    </w:p>
    <w:p>
      <w:pPr>
        <w:keepNext w:val="0"/>
        <w:keepLines w:val="0"/>
        <w:widowControl/>
        <w:suppressLineNumbers w:val="0"/>
        <w:shd w:val="clear" w:fill="FFFFFF"/>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（4）务必在规定时间内上传完毕，并及时注意查看审核结果。</w:t>
      </w:r>
    </w:p>
    <w:p>
      <w:pPr>
        <w:keepNext w:val="0"/>
        <w:keepLines w:val="0"/>
        <w:widowControl/>
        <w:suppressLineNumbers w:val="0"/>
        <w:shd w:val="clear" w:fill="FFFFFF"/>
        <w:spacing w:before="0" w:beforeAutospacing="0" w:after="0" w:afterAutospacing="0" w:line="360" w:lineRule="auto"/>
        <w:ind w:left="0" w:right="0" w:firstLine="482" w:firstLineChars="20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四、注意事项</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（一）根据教育部文件规定“考生报名期间可自行修改网上报名信息或重新填报报名信息，但一位考生只能保留一条有效报名信息。逾期不再补报，也不得修改报名信息”。</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二）进行网上确认并被审核通过的考生，若被招生单位准考，则可以于2020年12月19日至12月28日期间，登录中国研究生招生信息网（网址为http://yz.chsi.com.cn/），下载《准考证》并打印在A4幅面白纸上。《准考证》正反两面在使用期间不得涂改，中国地质大学（北京）不寄发纸质准考证。考生凭下载打印的《准考证》及有效居民身份证参加初试。</w:t>
      </w:r>
    </w:p>
    <w:p>
      <w:pPr>
        <w:keepNext w:val="0"/>
        <w:keepLines w:val="0"/>
        <w:widowControl/>
        <w:suppressLineNumbers w:val="0"/>
        <w:shd w:val="clear" w:fill="FFFFFF"/>
        <w:spacing w:before="0" w:beforeAutospacing="0" w:after="0" w:afterAutospacing="0" w:line="360" w:lineRule="auto"/>
        <w:ind w:left="0" w:right="0" w:firstLine="482" w:firstLineChars="20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五、诚信考试提醒</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一）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二）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三）根据教育部《2021年全国硕士研究生招生工作管理规定》（教学函〔2020〕8号）中“报考点工作人员发现有考生伪造证件时，应通知公安机关并配合公安机关暂扣相关证件”，在报名信息网上确认阶段，对违法提供虚假材料进行网上确认的考生，我报考点将依据其提供的材料向公安机关报案。</w:t>
      </w:r>
    </w:p>
    <w:p>
      <w:pPr>
        <w:keepNext w:val="0"/>
        <w:keepLines w:val="0"/>
        <w:widowControl/>
        <w:suppressLineNumbers w:val="0"/>
        <w:shd w:val="clear" w:fill="FFFFFF"/>
        <w:spacing w:before="0" w:beforeAutospacing="0" w:after="0" w:afterAutospacing="0" w:line="360" w:lineRule="auto"/>
        <w:ind w:left="0" w:right="0" w:firstLine="482" w:firstLineChars="200"/>
        <w:jc w:val="left"/>
      </w:pPr>
      <w:r>
        <w:rPr>
          <w:rFonts w:hint="default" w:ascii="Verdana" w:hAnsi="Verdana" w:cs="Verdana" w:eastAsiaTheme="minorEastAsia"/>
          <w:b/>
          <w:color w:val="333333"/>
          <w:kern w:val="0"/>
          <w:sz w:val="24"/>
          <w:szCs w:val="24"/>
          <w:bdr w:val="none" w:color="auto" w:sz="0" w:space="0"/>
          <w:shd w:val="clear" w:fill="FFFFFF"/>
          <w:lang w:val="en-US" w:eastAsia="zh-CN" w:bidi="ar"/>
        </w:rPr>
        <w:t>六、咨询方式</w:t>
      </w:r>
    </w:p>
    <w:p>
      <w:pPr>
        <w:keepNext w:val="0"/>
        <w:keepLines w:val="0"/>
        <w:widowControl/>
        <w:suppressLineNumbers w:val="0"/>
        <w:shd w:val="clear" w:fill="FFFFFF"/>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咨询电话：010-82322323 (8:30-17:30)</w:t>
      </w:r>
    </w:p>
    <w:p>
      <w:pPr>
        <w:keepNext w:val="0"/>
        <w:keepLines w:val="0"/>
        <w:widowControl/>
        <w:suppressLineNumbers w:val="0"/>
        <w:shd w:val="clear" w:fill="FFFFFF"/>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咨询邮件：yzb@cugb.edu.cn (24小时接收邮件）</w:t>
      </w:r>
    </w:p>
    <w:p>
      <w:pPr>
        <w:keepNext w:val="0"/>
        <w:keepLines w:val="0"/>
        <w:widowControl/>
        <w:suppressLineNumbers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 </w:t>
      </w:r>
    </w:p>
    <w:p>
      <w:pPr>
        <w:keepNext w:val="0"/>
        <w:keepLines w:val="0"/>
        <w:widowControl/>
        <w:suppressLineNumbers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 </w:t>
      </w:r>
    </w:p>
    <w:p>
      <w:pPr>
        <w:keepNext w:val="0"/>
        <w:keepLines w:val="0"/>
        <w:widowControl/>
        <w:suppressLineNumbers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附件1：学历、学位证书认证办法</w:t>
      </w:r>
    </w:p>
    <w:p>
      <w:pPr>
        <w:keepNext w:val="0"/>
        <w:keepLines w:val="0"/>
        <w:widowControl/>
        <w:suppressLineNumbers w:val="0"/>
        <w:spacing w:before="156" w:beforeAutospacing="0" w:after="312"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附件2：中国地质大学（北京）2021年全国硕士研究生招生考试考风考纪教育公告</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firstLine="3600" w:firstLineChars="15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中国地质大学（北京）研究生院</w:t>
      </w:r>
    </w:p>
    <w:p>
      <w:pPr>
        <w:keepNext w:val="0"/>
        <w:keepLines w:val="0"/>
        <w:widowControl/>
        <w:suppressLineNumbers w:val="0"/>
        <w:shd w:val="clear" w:fill="FFFFFF"/>
        <w:spacing w:before="0" w:beforeAutospacing="0" w:after="0" w:afterAutospacing="0" w:line="360" w:lineRule="auto"/>
        <w:ind w:left="0" w:right="0" w:firstLine="4320" w:firstLineChars="1800"/>
        <w:jc w:val="left"/>
      </w:pPr>
      <w:r>
        <w:rPr>
          <w:rFonts w:hint="default" w:ascii="Verdana" w:hAnsi="Verdana" w:cs="Verdana" w:eastAsiaTheme="minorEastAsia"/>
          <w:color w:val="333333"/>
          <w:kern w:val="0"/>
          <w:sz w:val="24"/>
          <w:szCs w:val="24"/>
          <w:bdr w:val="none" w:color="auto" w:sz="0" w:space="0"/>
          <w:shd w:val="clear" w:fill="FFFFFF"/>
          <w:lang w:val="en-US" w:eastAsia="zh-CN" w:bidi="ar"/>
        </w:rPr>
        <w:t>2020年10月23日</w:t>
      </w: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p>
    <w:p>
      <w:pPr>
        <w:keepNext w:val="0"/>
        <w:keepLines w:val="0"/>
        <w:widowControl/>
        <w:suppressLineNumbers w:val="0"/>
        <w:shd w:val="clear" w:fill="FFFFFF"/>
        <w:spacing w:before="0" w:beforeAutospacing="0" w:after="0" w:afterAutospacing="0" w:line="360" w:lineRule="auto"/>
        <w:ind w:left="0" w:right="0"/>
        <w:jc w:val="left"/>
        <w:rPr>
          <w:rFonts w:hint="default" w:ascii="Verdana" w:hAnsi="Verdana" w:cs="Verdana" w:eastAsiaTheme="minorEastAsia"/>
          <w:color w:val="333333"/>
          <w:kern w:val="0"/>
          <w:sz w:val="24"/>
          <w:szCs w:val="24"/>
          <w:bdr w:val="none" w:color="auto" w:sz="0" w:space="0"/>
          <w:shd w:val="clear" w:fill="FFFFFF"/>
          <w:lang w:val="en-US" w:eastAsia="zh-CN" w:bidi="ar"/>
        </w:rPr>
      </w:pPr>
      <w:bookmarkStart w:id="0" w:name="_GoBack"/>
      <w:bookmarkEnd w:id="0"/>
    </w:p>
    <w:p>
      <w:pPr>
        <w:keepNext w:val="0"/>
        <w:keepLines w:val="0"/>
        <w:widowControl/>
        <w:suppressLineNumbers w:val="0"/>
        <w:shd w:val="clear" w:fill="FFFFFF"/>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pacing w:before="0" w:beforeAutospacing="0" w:after="0" w:afterAutospacing="0" w:line="480" w:lineRule="exact"/>
        <w:ind w:left="0" w:right="0"/>
        <w:jc w:val="left"/>
      </w:pPr>
      <w:r>
        <w:rPr>
          <w:rFonts w:hint="default" w:ascii="Verdana" w:hAnsi="Verdana" w:cs="Verdana" w:eastAsiaTheme="minorEastAsia"/>
          <w:b/>
          <w:bCs w:val="0"/>
          <w:color w:val="333333"/>
          <w:kern w:val="0"/>
          <w:sz w:val="28"/>
          <w:szCs w:val="30"/>
          <w:bdr w:val="none" w:color="auto" w:sz="0" w:space="0"/>
          <w:lang w:val="en-US" w:eastAsia="zh-CN" w:bidi="ar"/>
        </w:rPr>
        <w:t> </w:t>
      </w:r>
    </w:p>
    <w:p>
      <w:pPr>
        <w:keepNext w:val="0"/>
        <w:keepLines w:val="0"/>
        <w:widowControl/>
        <w:suppressLineNumbers w:val="0"/>
        <w:spacing w:before="0" w:beforeAutospacing="0" w:after="0" w:afterAutospacing="0" w:line="480" w:lineRule="exact"/>
        <w:ind w:left="0" w:right="0"/>
        <w:jc w:val="left"/>
      </w:pPr>
      <w:r>
        <w:rPr>
          <w:rFonts w:hint="default" w:ascii="Verdana" w:hAnsi="Verdana" w:cs="Verdana" w:eastAsiaTheme="minorEastAsia"/>
          <w:b/>
          <w:bCs w:val="0"/>
          <w:color w:val="333333"/>
          <w:kern w:val="0"/>
          <w:sz w:val="28"/>
          <w:szCs w:val="30"/>
          <w:bdr w:val="none" w:color="auto" w:sz="0" w:space="0"/>
          <w:lang w:val="en-US" w:eastAsia="zh-CN" w:bidi="ar"/>
        </w:rPr>
        <w:t>附件1：</w:t>
      </w:r>
    </w:p>
    <w:p>
      <w:pPr>
        <w:keepNext w:val="0"/>
        <w:keepLines w:val="0"/>
        <w:widowControl/>
        <w:suppressLineNumbers w:val="0"/>
        <w:spacing w:before="0" w:beforeAutospacing="0" w:after="0" w:afterAutospacing="0" w:line="480" w:lineRule="exact"/>
        <w:ind w:left="0" w:right="0"/>
        <w:jc w:val="center"/>
      </w:pPr>
      <w:r>
        <w:rPr>
          <w:rFonts w:hint="default" w:ascii="Verdana" w:hAnsi="Verdana" w:cs="Verdana" w:eastAsiaTheme="minorEastAsia"/>
          <w:b/>
          <w:bCs w:val="0"/>
          <w:color w:val="333333"/>
          <w:kern w:val="0"/>
          <w:sz w:val="24"/>
          <w:szCs w:val="24"/>
          <w:bdr w:val="none" w:color="auto" w:sz="0" w:space="0"/>
          <w:lang w:val="en-US" w:eastAsia="zh-CN" w:bidi="ar"/>
        </w:rPr>
        <w:t>学历、学位证书认证办法</w:t>
      </w:r>
    </w:p>
    <w:p>
      <w:pPr>
        <w:keepNext w:val="0"/>
        <w:keepLines w:val="0"/>
        <w:widowControl/>
        <w:suppressLineNumbers w:val="0"/>
        <w:spacing w:before="0" w:beforeAutospacing="0" w:after="0" w:afterAutospacing="0" w:line="480" w:lineRule="exact"/>
        <w:ind w:left="0" w:right="0"/>
        <w:jc w:val="center"/>
      </w:pPr>
      <w:r>
        <w:rPr>
          <w:rFonts w:hint="default" w:ascii="Verdana" w:hAnsi="Verdana" w:cs="Verdana" w:eastAsiaTheme="minorEastAsia"/>
          <w:b/>
          <w:bCs w:val="0"/>
          <w:color w:val="333333"/>
          <w:kern w:val="0"/>
          <w:sz w:val="24"/>
          <w:szCs w:val="24"/>
          <w:bdr w:val="none" w:color="auto" w:sz="0" w:space="0"/>
          <w:lang w:val="en-US" w:eastAsia="zh-CN" w:bidi="ar"/>
        </w:rPr>
        <w:t> </w:t>
      </w:r>
    </w:p>
    <w:p>
      <w:pPr>
        <w:keepNext w:val="0"/>
        <w:keepLines w:val="0"/>
        <w:widowControl/>
        <w:suppressLineNumbers w:val="0"/>
        <w:adjustRightInd w:val="0"/>
        <w:snapToGrid w:val="0"/>
        <w:spacing w:before="0" w:beforeAutospacing="0" w:after="0" w:afterAutospacing="0" w:line="480" w:lineRule="exact"/>
        <w:ind w:left="0" w:right="0"/>
        <w:jc w:val="left"/>
      </w:pPr>
      <w:r>
        <w:rPr>
          <w:rFonts w:hint="default" w:ascii="Verdana" w:hAnsi="Verdana" w:cs="Verdana" w:eastAsiaTheme="minorEastAsia"/>
          <w:b/>
          <w:bCs w:val="0"/>
          <w:color w:val="333333"/>
          <w:kern w:val="0"/>
          <w:sz w:val="24"/>
          <w:szCs w:val="24"/>
          <w:bdr w:val="none" w:color="auto" w:sz="0" w:space="0"/>
          <w:lang w:val="en-US" w:eastAsia="zh-CN" w:bidi="ar"/>
        </w:rPr>
        <w:t>一、学历（毕业）证书认证</w:t>
      </w:r>
    </w:p>
    <w:p>
      <w:pPr>
        <w:keepNext w:val="0"/>
        <w:keepLines w:val="0"/>
        <w:widowControl/>
        <w:suppressLineNumbers w:val="0"/>
        <w:adjustRightInd w:val="0"/>
        <w:snapToGrid w:val="0"/>
        <w:spacing w:before="0" w:beforeAutospacing="0" w:after="0" w:afterAutospacing="0" w:line="480" w:lineRule="exact"/>
        <w:ind w:left="0" w:right="0" w:firstLine="420"/>
        <w:jc w:val="left"/>
      </w:pPr>
      <w:r>
        <w:rPr>
          <w:rFonts w:hint="default" w:ascii="Verdana" w:hAnsi="Verdana" w:cs="Verdana" w:eastAsiaTheme="minorEastAsia"/>
          <w:color w:val="333333"/>
          <w:kern w:val="0"/>
          <w:sz w:val="24"/>
          <w:szCs w:val="22"/>
          <w:bdr w:val="none" w:color="auto" w:sz="0" w:space="0"/>
          <w:lang w:val="en-US" w:eastAsia="zh-CN" w:bidi="ar"/>
        </w:rPr>
        <w:t>1、2001年后的毕业证书，可登陆</w:t>
      </w:r>
      <w:r>
        <w:rPr>
          <w:rFonts w:hint="default" w:ascii="Verdana" w:hAnsi="Verdana" w:cs="Verdana" w:eastAsiaTheme="minorEastAsia"/>
          <w:b/>
          <w:bCs w:val="0"/>
          <w:color w:val="FF0000"/>
          <w:kern w:val="0"/>
          <w:sz w:val="24"/>
          <w:szCs w:val="22"/>
          <w:bdr w:val="none" w:color="auto" w:sz="0" w:space="0"/>
          <w:lang w:val="en-US" w:eastAsia="zh-CN" w:bidi="ar"/>
        </w:rPr>
        <w:t>中国高等教育学生信息网</w:t>
      </w:r>
      <w:r>
        <w:rPr>
          <w:rFonts w:hint="default" w:ascii="Verdana" w:hAnsi="Verdana" w:cs="Verdana" w:eastAsiaTheme="minorEastAsia"/>
          <w:color w:val="333333"/>
          <w:kern w:val="0"/>
          <w:sz w:val="24"/>
          <w:szCs w:val="22"/>
          <w:bdr w:val="none" w:color="auto" w:sz="0" w:space="0"/>
          <w:lang w:val="en-US" w:eastAsia="zh-CN" w:bidi="ar"/>
        </w:rPr>
        <w:t>（研招网）中国高等教育学历证书查询系统查询，将网上查询到的</w:t>
      </w:r>
      <w:r>
        <w:rPr>
          <w:rFonts w:hint="default" w:ascii="Verdana" w:hAnsi="Verdana" w:cs="Verdana" w:eastAsiaTheme="minorEastAsia"/>
          <w:b/>
          <w:bCs w:val="0"/>
          <w:color w:val="FF0000"/>
          <w:kern w:val="0"/>
          <w:sz w:val="24"/>
          <w:szCs w:val="22"/>
          <w:bdr w:val="none" w:color="auto" w:sz="0" w:space="0"/>
          <w:lang w:val="en-US" w:eastAsia="zh-CN" w:bidi="ar"/>
        </w:rPr>
        <w:t>电子注册备案表</w:t>
      </w:r>
      <w:r>
        <w:rPr>
          <w:rFonts w:hint="default" w:ascii="Verdana" w:hAnsi="Verdana" w:cs="Verdana" w:eastAsiaTheme="minorEastAsia"/>
          <w:color w:val="333333"/>
          <w:kern w:val="0"/>
          <w:sz w:val="24"/>
          <w:szCs w:val="22"/>
          <w:bdr w:val="none" w:color="auto" w:sz="0" w:space="0"/>
          <w:lang w:val="en-US" w:eastAsia="zh-CN" w:bidi="ar"/>
        </w:rPr>
        <w:t>打印出来即可。</w:t>
      </w:r>
    </w:p>
    <w:p>
      <w:pPr>
        <w:keepNext w:val="0"/>
        <w:keepLines w:val="0"/>
        <w:widowControl/>
        <w:suppressLineNumbers w:val="0"/>
        <w:adjustRightInd w:val="0"/>
        <w:snapToGrid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2"/>
          <w:bdr w:val="none" w:color="auto" w:sz="0" w:space="0"/>
          <w:lang w:val="en-US" w:eastAsia="zh-CN" w:bidi="ar"/>
        </w:rPr>
        <w:t>网址：</w:t>
      </w:r>
      <w:r>
        <w:rPr>
          <w:rStyle w:val="7"/>
          <w:rFonts w:hint="default" w:ascii="Verdana" w:hAnsi="Verdana" w:cs="Verdana" w:eastAsiaTheme="minorEastAsia"/>
          <w:color w:val="333333"/>
          <w:kern w:val="0"/>
          <w:sz w:val="24"/>
          <w:szCs w:val="22"/>
          <w:u w:val="none"/>
          <w:bdr w:val="none" w:color="auto" w:sz="0" w:space="0"/>
          <w:lang w:val="en-US" w:eastAsia="zh-CN" w:bidi="ar"/>
        </w:rPr>
        <w:fldChar w:fldCharType="begin"/>
      </w:r>
      <w:r>
        <w:rPr>
          <w:rStyle w:val="7"/>
          <w:rFonts w:hint="default" w:ascii="Verdana" w:hAnsi="Verdana" w:cs="Verdana" w:eastAsiaTheme="minorEastAsia"/>
          <w:color w:val="333333"/>
          <w:kern w:val="0"/>
          <w:sz w:val="24"/>
          <w:szCs w:val="22"/>
          <w:u w:val="none"/>
          <w:bdr w:val="none" w:color="auto" w:sz="0" w:space="0"/>
          <w:lang w:val="en-US" w:eastAsia="zh-CN" w:bidi="ar"/>
        </w:rPr>
        <w:instrText xml:space="preserve"> HYPERLINK "http://www.chsi.com.cn/xlcx/" </w:instrText>
      </w:r>
      <w:r>
        <w:rPr>
          <w:rStyle w:val="7"/>
          <w:rFonts w:hint="default" w:ascii="Verdana" w:hAnsi="Verdana" w:cs="Verdana" w:eastAsiaTheme="minorEastAsia"/>
          <w:color w:val="333333"/>
          <w:kern w:val="0"/>
          <w:sz w:val="24"/>
          <w:szCs w:val="22"/>
          <w:u w:val="none"/>
          <w:bdr w:val="none" w:color="auto" w:sz="0" w:space="0"/>
          <w:lang w:val="en-US" w:eastAsia="zh-CN" w:bidi="ar"/>
        </w:rPr>
        <w:fldChar w:fldCharType="separate"/>
      </w:r>
      <w:r>
        <w:rPr>
          <w:rStyle w:val="7"/>
          <w:rFonts w:hint="default" w:ascii="Verdana" w:hAnsi="Verdana" w:cs="Verdana"/>
          <w:color w:val="333333"/>
          <w:sz w:val="24"/>
          <w:szCs w:val="22"/>
          <w:u w:val="none"/>
          <w:bdr w:val="none" w:color="auto" w:sz="0" w:space="0"/>
          <w:lang w:val="en-US"/>
        </w:rPr>
        <w:t>http://www.chsi.com.cn/xlcx/</w:t>
      </w:r>
      <w:r>
        <w:rPr>
          <w:rStyle w:val="7"/>
          <w:rFonts w:hint="default" w:ascii="Verdana" w:hAnsi="Verdana" w:cs="Verdana" w:eastAsiaTheme="minorEastAsia"/>
          <w:color w:val="333333"/>
          <w:kern w:val="0"/>
          <w:sz w:val="24"/>
          <w:szCs w:val="22"/>
          <w:u w:val="none"/>
          <w:bdr w:val="none" w:color="auto" w:sz="0" w:space="0"/>
          <w:lang w:val="en-US" w:eastAsia="zh-CN" w:bidi="ar"/>
        </w:rPr>
        <w:fldChar w:fldCharType="end"/>
      </w:r>
    </w:p>
    <w:p>
      <w:pPr>
        <w:keepNext w:val="0"/>
        <w:keepLines w:val="0"/>
        <w:widowControl/>
        <w:suppressLineNumbers w:val="0"/>
        <w:adjustRightInd w:val="0"/>
        <w:snapToGrid w:val="0"/>
        <w:spacing w:before="0" w:beforeAutospacing="0" w:after="0" w:afterAutospacing="0" w:line="480" w:lineRule="exact"/>
        <w:ind w:left="0" w:right="0" w:firstLine="420"/>
        <w:jc w:val="left"/>
      </w:pPr>
      <w:r>
        <w:rPr>
          <w:rFonts w:hint="default" w:ascii="Verdana" w:hAnsi="Verdana" w:cs="Verdana" w:eastAsiaTheme="minorEastAsia"/>
          <w:color w:val="333333"/>
          <w:kern w:val="0"/>
          <w:sz w:val="24"/>
          <w:szCs w:val="22"/>
          <w:bdr w:val="none" w:color="auto" w:sz="0" w:space="0"/>
          <w:lang w:val="en-US" w:eastAsia="zh-CN" w:bidi="ar"/>
        </w:rPr>
        <w:t>2、2001年以前的毕业证书或其他网上无法在线查询的证书，须到中国高等教育学生信息网办公地提交相关证书复印件，由该机构出具书面认证报告。</w:t>
      </w:r>
    </w:p>
    <w:p>
      <w:pPr>
        <w:keepNext w:val="0"/>
        <w:keepLines w:val="0"/>
        <w:widowControl/>
        <w:suppressLineNumbers w:val="0"/>
        <w:adjustRightInd w:val="0"/>
        <w:snapToGrid w:val="0"/>
        <w:spacing w:before="0" w:beforeAutospacing="0" w:after="0" w:afterAutospacing="0" w:line="480" w:lineRule="exact"/>
        <w:ind w:left="0" w:right="0" w:firstLine="420"/>
        <w:jc w:val="left"/>
      </w:pPr>
      <w:r>
        <w:rPr>
          <w:rFonts w:hint="default" w:ascii="Verdana" w:hAnsi="Verdana" w:cs="Verdana" w:eastAsiaTheme="minorEastAsia"/>
          <w:color w:val="333333"/>
          <w:kern w:val="0"/>
          <w:sz w:val="24"/>
          <w:szCs w:val="22"/>
          <w:bdr w:val="none" w:color="auto" w:sz="0" w:space="0"/>
          <w:lang w:val="en-US" w:eastAsia="zh-CN" w:bidi="ar"/>
        </w:rPr>
        <w:t>地址：北京市海淀区北三环西路甲18号大钟寺中坤国际广场E座627室（自E座最南侧的入口进入大堂后右转乘电梯至6层，出电梯后左转直行。）</w:t>
      </w:r>
    </w:p>
    <w:p>
      <w:pPr>
        <w:keepNext w:val="0"/>
        <w:keepLines w:val="0"/>
        <w:widowControl/>
        <w:suppressLineNumbers w:val="0"/>
        <w:adjustRightInd w:val="0"/>
        <w:snapToGrid w:val="0"/>
        <w:spacing w:before="0" w:beforeAutospacing="0" w:after="0" w:afterAutospacing="0" w:line="480" w:lineRule="exact"/>
        <w:ind w:left="359" w:leftChars="171" w:right="0" w:firstLine="60" w:firstLineChars="25"/>
        <w:jc w:val="left"/>
      </w:pPr>
      <w:r>
        <w:rPr>
          <w:rFonts w:hint="default" w:ascii="Verdana" w:hAnsi="Verdana" w:cs="Verdana" w:eastAsiaTheme="minorEastAsia"/>
          <w:color w:val="333333"/>
          <w:kern w:val="0"/>
          <w:sz w:val="24"/>
          <w:szCs w:val="22"/>
          <w:bdr w:val="none" w:color="auto" w:sz="0" w:space="0"/>
          <w:lang w:val="en-US" w:eastAsia="zh-CN" w:bidi="ar"/>
        </w:rPr>
        <w:t>邮政编码：100098</w:t>
      </w:r>
      <w:r>
        <w:rPr>
          <w:rFonts w:hint="default" w:ascii="Verdana" w:hAnsi="Verdana" w:cs="Verdana" w:eastAsiaTheme="minorEastAsia"/>
          <w:color w:val="333333"/>
          <w:kern w:val="0"/>
          <w:sz w:val="24"/>
          <w:szCs w:val="22"/>
          <w:bdr w:val="none" w:color="auto" w:sz="0" w:space="0"/>
          <w:lang w:val="en-US" w:eastAsia="zh-CN" w:bidi="ar"/>
        </w:rPr>
        <w:br w:type="textWrapping"/>
      </w:r>
      <w:r>
        <w:rPr>
          <w:rFonts w:hint="default" w:ascii="Verdana" w:hAnsi="Verdana" w:cs="Verdana" w:eastAsiaTheme="minorEastAsia"/>
          <w:color w:val="333333"/>
          <w:kern w:val="0"/>
          <w:sz w:val="24"/>
          <w:szCs w:val="22"/>
          <w:bdr w:val="none" w:color="auto" w:sz="0" w:space="0"/>
          <w:lang w:val="en-US" w:eastAsia="zh-CN" w:bidi="ar"/>
        </w:rPr>
        <w:t>客服热线：010-82199588；客服传真：010-80115555转475249 或 010-62160938</w:t>
      </w:r>
    </w:p>
    <w:p>
      <w:pPr>
        <w:keepNext w:val="0"/>
        <w:keepLines w:val="0"/>
        <w:widowControl/>
        <w:suppressLineNumbers w:val="0"/>
        <w:adjustRightInd w:val="0"/>
        <w:snapToGrid w:val="0"/>
        <w:spacing w:before="0" w:beforeAutospacing="0" w:after="0" w:afterAutospacing="0" w:line="480" w:lineRule="exact"/>
        <w:ind w:left="0" w:right="0" w:firstLine="420"/>
        <w:jc w:val="left"/>
      </w:pPr>
      <w:r>
        <w:rPr>
          <w:rFonts w:hint="default" w:ascii="Verdana" w:hAnsi="Verdana" w:cs="Verdana" w:eastAsiaTheme="minorEastAsia"/>
          <w:color w:val="333333"/>
          <w:kern w:val="0"/>
          <w:sz w:val="24"/>
          <w:szCs w:val="22"/>
          <w:bdr w:val="none" w:color="auto" w:sz="0" w:space="0"/>
          <w:lang w:val="en-US" w:eastAsia="zh-CN" w:bidi="ar"/>
        </w:rPr>
        <w:t>网址：</w:t>
      </w:r>
      <w:r>
        <w:rPr>
          <w:rFonts w:hint="default" w:ascii="Verdana" w:hAnsi="Verdana" w:cs="Verdana" w:eastAsiaTheme="minorEastAsia"/>
          <w:color w:val="333333"/>
          <w:kern w:val="0"/>
          <w:sz w:val="24"/>
          <w:szCs w:val="22"/>
          <w:u w:val="none"/>
          <w:bdr w:val="none" w:color="auto" w:sz="0" w:space="0"/>
          <w:lang w:val="en-US" w:eastAsia="zh-CN" w:bidi="ar"/>
        </w:rPr>
        <w:fldChar w:fldCharType="begin"/>
      </w:r>
      <w:r>
        <w:rPr>
          <w:rFonts w:hint="default" w:ascii="Verdana" w:hAnsi="Verdana" w:cs="Verdana" w:eastAsiaTheme="minorEastAsia"/>
          <w:color w:val="333333"/>
          <w:kern w:val="0"/>
          <w:sz w:val="24"/>
          <w:szCs w:val="22"/>
          <w:u w:val="none"/>
          <w:bdr w:val="none" w:color="auto" w:sz="0" w:space="0"/>
          <w:lang w:val="en-US" w:eastAsia="zh-CN" w:bidi="ar"/>
        </w:rPr>
        <w:instrText xml:space="preserve"> HYPERLINK "http://www.chsi.com.cn/xlrz/" </w:instrText>
      </w:r>
      <w:r>
        <w:rPr>
          <w:rFonts w:hint="default" w:ascii="Verdana" w:hAnsi="Verdana" w:cs="Verdana" w:eastAsiaTheme="minorEastAsia"/>
          <w:color w:val="333333"/>
          <w:kern w:val="0"/>
          <w:sz w:val="24"/>
          <w:szCs w:val="22"/>
          <w:u w:val="none"/>
          <w:bdr w:val="none" w:color="auto" w:sz="0" w:space="0"/>
          <w:lang w:val="en-US" w:eastAsia="zh-CN" w:bidi="ar"/>
        </w:rPr>
        <w:fldChar w:fldCharType="separate"/>
      </w:r>
      <w:r>
        <w:rPr>
          <w:rStyle w:val="7"/>
          <w:rFonts w:hint="default" w:ascii="Verdana" w:hAnsi="Verdana" w:cs="Verdana"/>
          <w:color w:val="auto"/>
          <w:sz w:val="24"/>
          <w:szCs w:val="22"/>
          <w:u w:val="none"/>
          <w:bdr w:val="none" w:color="auto" w:sz="0" w:space="0"/>
          <w:lang w:val="en-US"/>
        </w:rPr>
        <w:t>http://www.chsi.com.cn/xlrz/</w:t>
      </w:r>
      <w:r>
        <w:rPr>
          <w:rFonts w:hint="default" w:ascii="Verdana" w:hAnsi="Verdana" w:cs="Verdana" w:eastAsiaTheme="minorEastAsia"/>
          <w:color w:val="333333"/>
          <w:kern w:val="0"/>
          <w:sz w:val="24"/>
          <w:szCs w:val="22"/>
          <w:u w:val="none"/>
          <w:bdr w:val="none" w:color="auto" w:sz="0" w:space="0"/>
          <w:lang w:val="en-US" w:eastAsia="zh-CN" w:bidi="ar"/>
        </w:rPr>
        <w:fldChar w:fldCharType="end"/>
      </w:r>
      <w:r>
        <w:rPr>
          <w:rFonts w:hint="default" w:ascii="Verdana" w:hAnsi="Verdana" w:cs="Verdana" w:eastAsiaTheme="minorEastAsia"/>
          <w:color w:val="333333"/>
          <w:kern w:val="0"/>
          <w:sz w:val="24"/>
          <w:szCs w:val="22"/>
          <w:bdr w:val="none" w:color="auto" w:sz="0" w:space="0"/>
          <w:lang w:val="en-US" w:eastAsia="zh-CN" w:bidi="ar"/>
        </w:rPr>
        <w:t xml:space="preserve">   </w:t>
      </w:r>
    </w:p>
    <w:p>
      <w:pPr>
        <w:keepNext w:val="0"/>
        <w:keepLines w:val="0"/>
        <w:widowControl/>
        <w:suppressLineNumbers w:val="0"/>
        <w:adjustRightInd w:val="0"/>
        <w:snapToGrid w:val="0"/>
        <w:spacing w:before="0" w:beforeAutospacing="0" w:after="0" w:afterAutospacing="0" w:line="480" w:lineRule="exact"/>
        <w:ind w:left="0" w:right="0" w:firstLine="420"/>
        <w:jc w:val="left"/>
      </w:pPr>
      <w:r>
        <w:rPr>
          <w:rFonts w:hint="default" w:ascii="Verdana" w:hAnsi="Verdana" w:cs="Verdana" w:eastAsiaTheme="minorEastAsia"/>
          <w:color w:val="333333"/>
          <w:kern w:val="0"/>
          <w:sz w:val="24"/>
          <w:szCs w:val="22"/>
          <w:bdr w:val="none" w:color="auto" w:sz="0" w:space="0"/>
          <w:lang w:val="en-US" w:eastAsia="zh-CN" w:bidi="ar"/>
        </w:rPr>
        <w:t>普通认证一般 20 个工作日内，加急认证一般3 个工作日内出结果。</w:t>
      </w:r>
    </w:p>
    <w:p>
      <w:pPr>
        <w:keepNext w:val="0"/>
        <w:keepLines w:val="0"/>
        <w:widowControl/>
        <w:suppressLineNumbers w:val="0"/>
        <w:adjustRightInd w:val="0"/>
        <w:snapToGrid w:val="0"/>
        <w:spacing w:before="0" w:beforeAutospacing="0" w:after="0" w:afterAutospacing="0" w:line="480" w:lineRule="exact"/>
        <w:ind w:left="0" w:right="0"/>
        <w:jc w:val="left"/>
      </w:pPr>
      <w:r>
        <w:rPr>
          <w:rFonts w:hint="default" w:ascii="Verdana" w:hAnsi="Verdana" w:cs="Verdana" w:eastAsiaTheme="minorEastAsia"/>
          <w:b/>
          <w:bCs w:val="0"/>
          <w:color w:val="333333"/>
          <w:kern w:val="0"/>
          <w:sz w:val="24"/>
          <w:szCs w:val="24"/>
          <w:bdr w:val="none" w:color="auto" w:sz="0" w:space="0"/>
          <w:lang w:val="en-US" w:eastAsia="zh-CN" w:bidi="ar"/>
        </w:rPr>
        <w:t>二、硕士学位证书认证</w:t>
      </w:r>
    </w:p>
    <w:p>
      <w:pPr>
        <w:keepNext w:val="0"/>
        <w:keepLines w:val="0"/>
        <w:widowControl/>
        <w:suppressLineNumbers w:val="0"/>
        <w:adjustRightInd w:val="0"/>
        <w:snapToGrid w:val="0"/>
        <w:spacing w:before="0" w:beforeAutospacing="0" w:after="0" w:afterAutospacing="0" w:line="480" w:lineRule="exact"/>
        <w:ind w:left="0" w:right="0"/>
        <w:jc w:val="left"/>
      </w:pPr>
      <w:r>
        <w:rPr>
          <w:rFonts w:hint="default" w:ascii="Verdana" w:hAnsi="Verdana" w:cs="Verdana" w:eastAsiaTheme="minorEastAsia"/>
          <w:color w:val="333333"/>
          <w:kern w:val="0"/>
          <w:sz w:val="24"/>
          <w:szCs w:val="22"/>
          <w:bdr w:val="none" w:color="auto" w:sz="0" w:space="0"/>
          <w:lang w:val="en-US" w:eastAsia="zh-CN" w:bidi="ar"/>
        </w:rPr>
        <w:tab/>
        <w:t xml:space="preserve"> 教育部学位与研究生教育发展中心，不接受当面申请，只能网上申请。</w:t>
      </w:r>
    </w:p>
    <w:p>
      <w:pPr>
        <w:keepNext w:val="0"/>
        <w:keepLines w:val="0"/>
        <w:widowControl/>
        <w:suppressLineNumbers w:val="0"/>
        <w:adjustRightInd w:val="0"/>
        <w:snapToGrid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网址：http://cqv.chinadegrees.cn/cn/</w:t>
      </w:r>
    </w:p>
    <w:p>
      <w:pPr>
        <w:keepNext w:val="0"/>
        <w:keepLines w:val="0"/>
        <w:widowControl/>
        <w:suppressLineNumbers w:val="0"/>
        <w:adjustRightInd w:val="0"/>
        <w:snapToGrid w:val="0"/>
        <w:spacing w:before="0" w:beforeAutospacing="0" w:after="0" w:afterAutospacing="0" w:line="480" w:lineRule="exact"/>
        <w:ind w:left="0" w:right="0"/>
        <w:jc w:val="left"/>
      </w:pPr>
      <w:r>
        <w:rPr>
          <w:rFonts w:hint="default" w:ascii="Verdana" w:hAnsi="Verdana" w:cs="Verdana" w:eastAsiaTheme="minorEastAsia"/>
          <w:color w:val="333333"/>
          <w:kern w:val="0"/>
          <w:sz w:val="24"/>
          <w:szCs w:val="22"/>
          <w:bdr w:val="none" w:color="auto" w:sz="0" w:space="0"/>
          <w:lang w:val="en-US" w:eastAsia="zh-CN" w:bidi="ar"/>
        </w:rPr>
        <w:tab/>
        <w:t xml:space="preserve"> 认证咨询电话：010-82379480</w:t>
      </w:r>
    </w:p>
    <w:p>
      <w:pPr>
        <w:keepNext w:val="0"/>
        <w:keepLines w:val="0"/>
        <w:widowControl/>
        <w:suppressLineNumbers w:val="0"/>
        <w:adjustRightInd w:val="0"/>
        <w:snapToGrid w:val="0"/>
        <w:spacing w:before="0" w:beforeAutospacing="0" w:after="0" w:afterAutospacing="0" w:line="480" w:lineRule="exact"/>
        <w:ind w:left="0" w:right="0"/>
        <w:jc w:val="left"/>
      </w:pPr>
      <w:r>
        <w:rPr>
          <w:rFonts w:hint="default" w:ascii="Verdana" w:hAnsi="Verdana" w:cs="Verdana" w:eastAsiaTheme="minorEastAsia"/>
          <w:b/>
          <w:bCs w:val="0"/>
          <w:color w:val="333333"/>
          <w:kern w:val="0"/>
          <w:sz w:val="24"/>
          <w:szCs w:val="24"/>
          <w:bdr w:val="none" w:color="auto" w:sz="0" w:space="0"/>
          <w:lang w:val="en-US" w:eastAsia="zh-CN" w:bidi="ar"/>
        </w:rPr>
        <w:t>三、国外（境外）学位证书认证</w:t>
      </w:r>
    </w:p>
    <w:p>
      <w:pPr>
        <w:keepNext w:val="0"/>
        <w:keepLines w:val="0"/>
        <w:widowControl/>
        <w:suppressLineNumbers w:val="0"/>
        <w:adjustRightInd w:val="0"/>
        <w:snapToGrid w:val="0"/>
        <w:spacing w:before="0" w:beforeAutospacing="0" w:after="0" w:afterAutospacing="0" w:line="480" w:lineRule="exact"/>
        <w:ind w:left="0" w:right="0" w:firstLine="470" w:firstLineChars="196"/>
        <w:jc w:val="left"/>
      </w:pPr>
      <w:r>
        <w:rPr>
          <w:rFonts w:hint="default" w:ascii="Verdana" w:hAnsi="Verdana" w:cs="Verdana" w:eastAsiaTheme="minorEastAsia"/>
          <w:color w:val="333333"/>
          <w:kern w:val="0"/>
          <w:sz w:val="24"/>
          <w:szCs w:val="22"/>
          <w:bdr w:val="none" w:color="auto" w:sz="0" w:space="0"/>
          <w:lang w:val="en-US" w:eastAsia="zh-CN" w:bidi="ar"/>
        </w:rPr>
        <w:t>教育部留学服务中心</w:t>
      </w:r>
    </w:p>
    <w:p>
      <w:pPr>
        <w:keepNext w:val="0"/>
        <w:keepLines w:val="0"/>
        <w:widowControl/>
        <w:suppressLineNumbers w:val="0"/>
        <w:adjustRightInd w:val="0"/>
        <w:snapToGrid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2"/>
          <w:bdr w:val="none" w:color="auto" w:sz="0" w:space="0"/>
          <w:lang w:val="en-US" w:eastAsia="zh-CN" w:bidi="ar"/>
        </w:rPr>
        <w:t>地址：北京市海淀区北四环西路56号辉煌时代大厦 6层</w:t>
      </w:r>
    </w:p>
    <w:p>
      <w:pPr>
        <w:keepNext w:val="0"/>
        <w:keepLines w:val="0"/>
        <w:widowControl/>
        <w:suppressLineNumbers w:val="0"/>
        <w:adjustRightInd w:val="0"/>
        <w:snapToGrid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2"/>
          <w:bdr w:val="none" w:color="auto" w:sz="0" w:space="0"/>
          <w:lang w:val="en-US" w:eastAsia="zh-CN" w:bidi="ar"/>
        </w:rPr>
        <w:t>网址：</w:t>
      </w:r>
      <w:r>
        <w:rPr>
          <w:rFonts w:hint="default" w:ascii="Verdana" w:hAnsi="Verdana" w:cs="Verdana" w:eastAsiaTheme="minorEastAsia"/>
          <w:color w:val="333333"/>
          <w:kern w:val="0"/>
          <w:sz w:val="24"/>
          <w:szCs w:val="24"/>
          <w:u w:val="none"/>
          <w:bdr w:val="none" w:color="auto" w:sz="0" w:space="0"/>
          <w:lang w:val="en-US" w:eastAsia="zh-CN" w:bidi="ar"/>
        </w:rPr>
        <w:fldChar w:fldCharType="begin"/>
      </w:r>
      <w:r>
        <w:rPr>
          <w:rFonts w:hint="default" w:ascii="Verdana" w:hAnsi="Verdana" w:cs="Verdana" w:eastAsiaTheme="minorEastAsia"/>
          <w:color w:val="333333"/>
          <w:kern w:val="0"/>
          <w:sz w:val="24"/>
          <w:szCs w:val="24"/>
          <w:u w:val="none"/>
          <w:bdr w:val="none" w:color="auto" w:sz="0" w:space="0"/>
          <w:lang w:val="en-US" w:eastAsia="zh-CN" w:bidi="ar"/>
        </w:rPr>
        <w:instrText xml:space="preserve"> HYPERLINK "http://renzheng.cscse.edu.cn/" </w:instrText>
      </w:r>
      <w:r>
        <w:rPr>
          <w:rFonts w:hint="default" w:ascii="Verdana" w:hAnsi="Verdana" w:cs="Verdana" w:eastAsiaTheme="minorEastAsia"/>
          <w:color w:val="333333"/>
          <w:kern w:val="0"/>
          <w:sz w:val="24"/>
          <w:szCs w:val="24"/>
          <w:u w:val="none"/>
          <w:bdr w:val="none" w:color="auto" w:sz="0" w:space="0"/>
          <w:lang w:val="en-US" w:eastAsia="zh-CN" w:bidi="ar"/>
        </w:rPr>
        <w:fldChar w:fldCharType="separate"/>
      </w:r>
      <w:r>
        <w:rPr>
          <w:rStyle w:val="7"/>
          <w:rFonts w:hint="default" w:ascii="Verdana" w:hAnsi="Verdana" w:cs="Verdana"/>
          <w:color w:val="auto"/>
          <w:u w:val="none"/>
          <w:bdr w:val="none" w:color="auto" w:sz="0" w:space="0"/>
          <w:lang w:val="en-US"/>
        </w:rPr>
        <w:t>http://renzheng.cscse.edu.cn/</w:t>
      </w:r>
      <w:r>
        <w:rPr>
          <w:rFonts w:hint="default" w:ascii="Verdana" w:hAnsi="Verdana" w:cs="Verdana" w:eastAsiaTheme="minorEastAsia"/>
          <w:color w:val="333333"/>
          <w:kern w:val="0"/>
          <w:sz w:val="24"/>
          <w:szCs w:val="24"/>
          <w:u w:val="none"/>
          <w:bdr w:val="none" w:color="auto" w:sz="0" w:space="0"/>
          <w:lang w:val="en-US" w:eastAsia="zh-CN" w:bidi="ar"/>
        </w:rPr>
        <w:fldChar w:fldCharType="end"/>
      </w:r>
    </w:p>
    <w:p>
      <w:pPr>
        <w:keepNext w:val="0"/>
        <w:keepLines w:val="0"/>
        <w:widowControl/>
        <w:suppressLineNumbers w:val="0"/>
        <w:adjustRightInd w:val="0"/>
        <w:snapToGrid w:val="0"/>
        <w:spacing w:before="0" w:beforeAutospacing="0" w:after="0" w:afterAutospacing="0" w:line="480" w:lineRule="exact"/>
        <w:ind w:left="0" w:right="0" w:firstLine="480" w:firstLineChars="200"/>
        <w:jc w:val="left"/>
      </w:pPr>
      <w:r>
        <w:rPr>
          <w:rFonts w:hint="default" w:ascii="Verdana" w:hAnsi="Verdana" w:cs="Verdana" w:eastAsiaTheme="minorEastAsia"/>
          <w:color w:val="333333"/>
          <w:kern w:val="0"/>
          <w:sz w:val="24"/>
          <w:szCs w:val="22"/>
          <w:bdr w:val="none" w:color="auto" w:sz="0" w:space="0"/>
          <w:lang w:val="en-US" w:eastAsia="zh-CN" w:bidi="ar"/>
        </w:rPr>
        <w:t>联系电话：010-62677800</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color w:val="333333"/>
          <w:kern w:val="0"/>
          <w:sz w:val="24"/>
          <w:szCs w:val="24"/>
          <w:bdr w:val="none" w:color="auto" w:sz="0" w:space="0"/>
          <w:lang w:val="en-US" w:eastAsia="zh-CN" w:bidi="ar"/>
        </w:rPr>
        <w:t> </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hd w:val="clear" w:fill="FFFFFF"/>
        <w:spacing w:before="0" w:beforeAutospacing="0" w:after="0" w:afterAutospacing="0" w:line="360" w:lineRule="auto"/>
        <w:ind w:left="0" w:right="0" w:firstLine="480"/>
        <w:jc w:val="left"/>
      </w:pPr>
      <w:r>
        <w:rPr>
          <w:rFonts w:hint="default" w:ascii="Verdana" w:hAnsi="Verdana" w:cs="Verdana" w:eastAsiaTheme="minorEastAsia"/>
          <w:color w:val="333333"/>
          <w:kern w:val="0"/>
          <w:sz w:val="24"/>
          <w:szCs w:val="24"/>
          <w:bdr w:val="none" w:color="auto" w:sz="0" w:space="0"/>
          <w:shd w:val="clear" w:fill="FFFFFF"/>
          <w:lang w:val="en-US" w:eastAsia="zh-CN" w:bidi="ar"/>
        </w:rPr>
        <w:t> </w:t>
      </w:r>
    </w:p>
    <w:p>
      <w:pPr>
        <w:keepNext w:val="0"/>
        <w:keepLines w:val="0"/>
        <w:widowControl/>
        <w:suppressLineNumbers w:val="0"/>
        <w:spacing w:before="0" w:beforeAutospacing="0" w:after="0" w:afterAutospacing="0" w:line="360" w:lineRule="auto"/>
        <w:ind w:left="0" w:right="0"/>
        <w:jc w:val="left"/>
      </w:pPr>
      <w:r>
        <w:rPr>
          <w:rFonts w:hint="default" w:ascii="Verdana" w:hAnsi="Verdana" w:cs="Verdana" w:eastAsiaTheme="minorEastAsia"/>
          <w:b/>
          <w:bCs w:val="0"/>
          <w:color w:val="333333"/>
          <w:kern w:val="0"/>
          <w:sz w:val="28"/>
          <w:szCs w:val="30"/>
          <w:bdr w:val="none" w:color="auto" w:sz="0" w:space="0"/>
          <w:lang w:val="en-US" w:eastAsia="zh-CN" w:bidi="ar"/>
        </w:rPr>
        <w:t>附件2：</w:t>
      </w:r>
    </w:p>
    <w:p>
      <w:pPr>
        <w:keepNext w:val="0"/>
        <w:keepLines w:val="0"/>
        <w:widowControl/>
        <w:suppressLineNumbers w:val="0"/>
        <w:spacing w:before="156" w:beforeAutospacing="0" w:after="312" w:afterAutospacing="0" w:line="360" w:lineRule="auto"/>
        <w:ind w:left="0" w:right="0"/>
        <w:jc w:val="center"/>
      </w:pPr>
      <w:r>
        <w:rPr>
          <w:rFonts w:hint="default" w:ascii="Verdana" w:hAnsi="Verdana" w:cs="Verdana" w:eastAsiaTheme="minorEastAsia"/>
          <w:b/>
          <w:color w:val="333333"/>
          <w:kern w:val="0"/>
          <w:sz w:val="32"/>
          <w:szCs w:val="22"/>
          <w:bdr w:val="none" w:color="auto" w:sz="0" w:space="0"/>
          <w:lang w:val="en-US" w:eastAsia="zh-CN" w:bidi="ar"/>
        </w:rPr>
        <w:t>中国地质大学（北京）2021年全国硕士研究生招生考试</w:t>
      </w:r>
    </w:p>
    <w:p>
      <w:pPr>
        <w:keepNext w:val="0"/>
        <w:keepLines w:val="0"/>
        <w:widowControl/>
        <w:suppressLineNumbers w:val="0"/>
        <w:spacing w:before="156" w:beforeAutospacing="0" w:after="312" w:afterAutospacing="0" w:line="360" w:lineRule="auto"/>
        <w:ind w:left="0" w:right="0"/>
        <w:jc w:val="center"/>
      </w:pPr>
      <w:r>
        <w:rPr>
          <w:rFonts w:hint="default" w:ascii="Verdana" w:hAnsi="Verdana" w:cs="Verdana" w:eastAsiaTheme="minorEastAsia"/>
          <w:b/>
          <w:color w:val="333333"/>
          <w:kern w:val="0"/>
          <w:sz w:val="32"/>
          <w:szCs w:val="22"/>
          <w:bdr w:val="none" w:color="auto" w:sz="0" w:space="0"/>
          <w:lang w:val="en-US" w:eastAsia="zh-CN" w:bidi="ar"/>
        </w:rPr>
        <w:t>考风考纪教育公告</w:t>
      </w:r>
    </w:p>
    <w:p>
      <w:pPr>
        <w:pStyle w:val="2"/>
        <w:keepNext w:val="0"/>
        <w:keepLines w:val="0"/>
        <w:widowControl/>
        <w:suppressLineNumbers w:val="0"/>
        <w:shd w:val="clear" w:fill="FFFFFF"/>
        <w:spacing w:before="0" w:beforeAutospacing="0" w:after="0" w:afterAutospacing="0" w:line="360" w:lineRule="auto"/>
        <w:ind w:left="0" w:right="0" w:firstLine="480" w:firstLineChars="200"/>
      </w:pPr>
      <w:r>
        <w:rPr>
          <w:rFonts w:hint="default" w:ascii="Verdana" w:hAnsi="Verdana" w:cs="Verdana"/>
          <w:color w:val="333333"/>
          <w:sz w:val="24"/>
          <w:szCs w:val="24"/>
          <w:bdr w:val="none" w:color="auto" w:sz="0" w:space="0"/>
          <w:shd w:val="clear" w:fill="FFFFFF"/>
        </w:rPr>
        <w:t>为确保全国硕士研究生招生统一考试的公平、公正，加强对考生遵守考试纪律的教育，强化考生的自律意识，营造诚实守信的考试环境。现对我校硕士研究生招生统一考试考风考纪教育公告如下：</w:t>
      </w:r>
    </w:p>
    <w:p>
      <w:pPr>
        <w:pStyle w:val="2"/>
        <w:keepNext w:val="0"/>
        <w:keepLines w:val="0"/>
        <w:widowControl/>
        <w:suppressLineNumbers w:val="0"/>
        <w:shd w:val="clear" w:fill="FFFFFF"/>
        <w:spacing w:before="0" w:beforeAutospacing="0" w:after="0" w:afterAutospacing="0" w:line="360" w:lineRule="auto"/>
        <w:ind w:left="0" w:right="0" w:firstLine="480" w:firstLineChars="200"/>
      </w:pPr>
      <w:r>
        <w:rPr>
          <w:rFonts w:hint="default" w:ascii="Verdana" w:hAnsi="Verdana" w:cs="Verdana"/>
          <w:color w:val="333333"/>
          <w:sz w:val="24"/>
          <w:szCs w:val="24"/>
          <w:bdr w:val="none" w:color="auto" w:sz="0" w:space="0"/>
          <w:shd w:val="clear" w:fill="FFFFFF"/>
        </w:rPr>
        <w:t>一、认真学习招生政策规定，遵纪守法，服从管理，文明应试，公平竞争，维护国家教育统一考试的严肃性和权威性。</w:t>
      </w:r>
    </w:p>
    <w:p>
      <w:pPr>
        <w:pStyle w:val="2"/>
        <w:keepNext w:val="0"/>
        <w:keepLines w:val="0"/>
        <w:widowControl/>
        <w:suppressLineNumbers w:val="0"/>
        <w:shd w:val="clear" w:fill="FFFFFF"/>
        <w:spacing w:before="0" w:beforeAutospacing="0" w:after="0" w:afterAutospacing="0" w:line="360" w:lineRule="auto"/>
        <w:ind w:left="0" w:right="0" w:firstLine="480" w:firstLineChars="200"/>
      </w:pPr>
      <w:r>
        <w:rPr>
          <w:rFonts w:hint="default" w:ascii="Verdana" w:hAnsi="Verdana" w:cs="Verdana"/>
          <w:color w:val="333333"/>
          <w:sz w:val="24"/>
          <w:szCs w:val="24"/>
          <w:bdr w:val="none" w:color="auto" w:sz="0" w:space="0"/>
          <w:shd w:val="clear" w:fill="FFFFFF"/>
        </w:rPr>
        <w:t>二、考生保证树立诚信考试观念，珍惜个人名誉，遵守考试纪律。</w:t>
      </w:r>
    </w:p>
    <w:p>
      <w:pPr>
        <w:pStyle w:val="2"/>
        <w:keepNext w:val="0"/>
        <w:keepLines w:val="0"/>
        <w:widowControl/>
        <w:suppressLineNumbers w:val="0"/>
        <w:shd w:val="clear" w:fill="FFFFFF"/>
        <w:spacing w:before="0" w:beforeAutospacing="0" w:after="0" w:afterAutospacing="0" w:line="360" w:lineRule="auto"/>
        <w:ind w:left="0" w:right="0" w:firstLine="480" w:firstLineChars="200"/>
      </w:pPr>
      <w:r>
        <w:rPr>
          <w:rFonts w:hint="default" w:ascii="Verdana" w:hAnsi="Verdana" w:cs="Verdana"/>
          <w:color w:val="333333"/>
          <w:sz w:val="24"/>
          <w:szCs w:val="24"/>
          <w:bdr w:val="none" w:color="auto" w:sz="0" w:space="0"/>
          <w:shd w:val="clear" w:fill="FFFFFF"/>
        </w:rPr>
        <w:t>三、不寻求“枪手”替考，也不充当“枪手”替他人应考；不购买所谓“研究生试题”，以免上当受骗。</w:t>
      </w:r>
    </w:p>
    <w:p>
      <w:pPr>
        <w:pStyle w:val="2"/>
        <w:keepNext w:val="0"/>
        <w:keepLines w:val="0"/>
        <w:widowControl/>
        <w:suppressLineNumbers w:val="0"/>
        <w:shd w:val="clear" w:fill="FFFFFF"/>
        <w:spacing w:before="0" w:beforeAutospacing="0" w:after="0" w:afterAutospacing="0" w:line="360" w:lineRule="auto"/>
        <w:ind w:left="0" w:right="0" w:firstLine="480" w:firstLineChars="200"/>
      </w:pPr>
      <w:r>
        <w:rPr>
          <w:rFonts w:hint="default" w:ascii="Verdana" w:hAnsi="Verdana" w:cs="Verdana"/>
          <w:color w:val="333333"/>
          <w:sz w:val="24"/>
          <w:szCs w:val="24"/>
          <w:bdr w:val="none" w:color="auto" w:sz="0" w:space="0"/>
          <w:shd w:val="clear" w:fill="FFFFFF"/>
        </w:rPr>
        <w:t>四、遵守考试规定，不将任何书刊、报纸、稿纸、资料、易燃、易爆、管制刀具、枪支和传呼机、对讲机、耳机、手机等无线通讯工具及有存储、编程、查询功能的电子用品、手表、手镯、项链等金属或含金属物品带入考场；考试过程中不交头接耳、左顾右盼、打手势、做暗号；不在试卷上作规定以外的其他任何标记、故意填错身份信息、销毁考试资料；不带夹带、偷看、抄袭或有意让他人抄袭；不传递答案或交换试卷、答题卡等；不将试卷、答题卡、草稿纸带出考场；尊重监考，不抢答或拖延考试时间。</w:t>
      </w:r>
    </w:p>
    <w:p>
      <w:pPr>
        <w:pStyle w:val="2"/>
        <w:keepNext w:val="0"/>
        <w:keepLines w:val="0"/>
        <w:widowControl/>
        <w:suppressLineNumbers w:val="0"/>
        <w:shd w:val="clear" w:fill="FFFFFF"/>
        <w:spacing w:before="156" w:beforeAutospacing="0" w:after="156" w:afterAutospacing="0" w:line="360" w:lineRule="auto"/>
        <w:ind w:left="0" w:right="0" w:firstLine="480" w:firstLineChars="200"/>
      </w:pPr>
      <w:r>
        <w:rPr>
          <w:rFonts w:hint="default" w:ascii="Verdana" w:hAnsi="Verdana" w:cs="Verdana"/>
          <w:color w:val="333333"/>
          <w:sz w:val="24"/>
          <w:szCs w:val="24"/>
          <w:bdr w:val="none" w:color="auto" w:sz="0" w:space="0"/>
          <w:shd w:val="clear" w:fill="FFFFFF"/>
        </w:rPr>
        <w:t>五、如有违反招生规定的行为，按《国家教育考试违规处理办法》严肃处理。对作弊考生的档案记录及时通报其所在学校或单位，对在当年研究生招生考试中作弊的考生，下一年度不允许报考。考生作弊情况将记入全国统一考试考生诚信档案和考生的人事档案，作为今后升学和就业的重要参考。</w:t>
      </w:r>
    </w:p>
    <w:p>
      <w:pPr>
        <w:pStyle w:val="2"/>
        <w:keepNext w:val="0"/>
        <w:keepLines w:val="0"/>
        <w:widowControl/>
        <w:suppressLineNumbers w:val="0"/>
        <w:shd w:val="clear" w:fill="FFFFFF"/>
        <w:spacing w:before="156" w:beforeAutospacing="0" w:after="156" w:afterAutospacing="0" w:line="360" w:lineRule="auto"/>
        <w:ind w:left="0" w:right="0" w:firstLine="480" w:firstLineChars="200"/>
      </w:pPr>
      <w:r>
        <w:rPr>
          <w:rFonts w:hint="default" w:ascii="Verdana" w:hAnsi="Verdana" w:cs="Verdana"/>
          <w:color w:val="333333"/>
          <w:sz w:val="24"/>
          <w:szCs w:val="24"/>
          <w:bdr w:val="none" w:color="auto" w:sz="0" w:space="0"/>
          <w:shd w:val="clear" w:fill="FFFFFF"/>
          <w:lang w:val="en-US"/>
        </w:rPr>
        <w:t> </w:t>
      </w:r>
    </w:p>
    <w:p>
      <w:pPr>
        <w:keepNext w:val="0"/>
        <w:keepLines w:val="0"/>
        <w:widowControl/>
        <w:suppressLineNumbers w:val="0"/>
        <w:spacing w:before="0" w:beforeAutospacing="0" w:after="0" w:afterAutospacing="0" w:line="360" w:lineRule="auto"/>
        <w:ind w:left="0" w:right="0" w:firstLine="643" w:firstLineChars="200"/>
        <w:jc w:val="center"/>
      </w:pPr>
      <w:r>
        <w:rPr>
          <w:rFonts w:hint="default" w:ascii="Verdana" w:hAnsi="Verdana" w:cs="Verdana" w:eastAsiaTheme="minorEastAsia"/>
          <w:b/>
          <w:bCs w:val="0"/>
          <w:color w:val="333333"/>
          <w:kern w:val="0"/>
          <w:sz w:val="32"/>
          <w:szCs w:val="32"/>
          <w:bdr w:val="none" w:color="auto" w:sz="0" w:space="0"/>
          <w:lang w:val="en-US" w:eastAsia="zh-CN" w:bidi="ar"/>
        </w:rPr>
        <w:t>《刑法修正案（九）》（节选）</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第二百八十四条：在法律规定的国家考试中，组织作弊的，处三年以下有期徒刑或者拘役，并处或者单处罚金；情节严重的，处三年以上七年以下有期徒刑，并处罚金。</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为他人实施前款犯罪提供作弊器材或者其他帮助的，依照前款的规定处罚。</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为实施考试作弊行为，向他人非法出售或者提供第一款规定的考试的试题、答案的，依照第一款的规定处罚。</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代替他人或者让他人代替自己参加第一款规定的考试的，处拘役或者管制，并处或者单处罚金。</w:t>
      </w:r>
    </w:p>
    <w:p>
      <w:pPr>
        <w:keepNext w:val="0"/>
        <w:keepLines w:val="0"/>
        <w:widowControl/>
        <w:suppressLineNumbers w:val="0"/>
        <w:spacing w:before="0" w:beforeAutospacing="0" w:after="0" w:afterAutospacing="0" w:line="360" w:lineRule="auto"/>
        <w:ind w:left="0" w:right="0" w:firstLine="1205" w:firstLineChars="500"/>
        <w:jc w:val="center"/>
      </w:pPr>
      <w:r>
        <w:rPr>
          <w:rFonts w:hint="default" w:ascii="Verdana" w:hAnsi="Verdana" w:cs="Verdana" w:eastAsiaTheme="minorEastAsia"/>
          <w:b/>
          <w:bCs w:val="0"/>
          <w:color w:val="333333"/>
          <w:kern w:val="0"/>
          <w:sz w:val="24"/>
          <w:szCs w:val="24"/>
          <w:bdr w:val="none" w:color="auto" w:sz="0" w:space="0"/>
          <w:lang w:val="en-US" w:eastAsia="zh-CN" w:bidi="ar"/>
        </w:rPr>
        <w:t>《最高人民法院、最高人民检察院关于办理组织考试作弊等刑事案件适用法律若干问题的解释》（摘选）</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第七条 代替他人或者让他人代替自己参加法律规定的国家考试的，应当依照刑法第二百八十四条之一第四款的规定，以代替考试罪定罪处罚。</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第八条 单位实施组织考试作弊、非法出售、提供试题、答案等行为的，依照本解释规定的相应定罪量刑标准，追究组织者、策划者、实施者的刑事责任。</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第九条 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第十一条 设立用于实施考试作弊的网站、通讯群组或者发布有关考试作弊的信息，情节严重的，应当依照刑法第二百八十七条之一的规定，以非法利用信息网络罪定罪处罚；同时构成组织考试作弊罪、非法出售、提供试题、答案罪、非法获取国家秘密罪等其他犯罪的，依照处罚较重的规定定罪处罚。</w:t>
      </w:r>
    </w:p>
    <w:p>
      <w:pPr>
        <w:keepNext w:val="0"/>
        <w:keepLines w:val="0"/>
        <w:widowControl/>
        <w:suppressLineNumbers w:val="0"/>
        <w:spacing w:before="0" w:beforeAutospacing="0" w:after="0" w:afterAutospacing="0" w:line="360" w:lineRule="auto"/>
        <w:ind w:left="0" w:right="0" w:firstLine="480" w:firstLineChars="200"/>
        <w:jc w:val="left"/>
      </w:pPr>
      <w:r>
        <w:rPr>
          <w:rFonts w:hint="default" w:ascii="Verdana" w:hAnsi="Verdana" w:cs="Verdana" w:eastAsiaTheme="minorEastAsia"/>
          <w:color w:val="333333"/>
          <w:kern w:val="0"/>
          <w:sz w:val="24"/>
          <w:szCs w:val="24"/>
          <w:bdr w:val="none" w:color="auto" w:sz="0" w:space="0"/>
          <w:lang w:val="en-US" w:eastAsia="zh-CN" w:bidi="ar"/>
        </w:rPr>
        <w:t> </w:t>
      </w:r>
    </w:p>
    <w:p>
      <w:pPr>
        <w:keepNext w:val="0"/>
        <w:keepLines w:val="0"/>
        <w:widowControl/>
        <w:suppressLineNumbers w:val="0"/>
        <w:spacing w:before="0" w:beforeAutospacing="0" w:after="0" w:afterAutospacing="0" w:line="360" w:lineRule="auto"/>
        <w:ind w:left="0" w:right="0" w:firstLine="482" w:firstLineChars="200"/>
        <w:jc w:val="left"/>
      </w:pPr>
      <w:r>
        <w:rPr>
          <w:rFonts w:hint="default" w:ascii="Verdana" w:hAnsi="Verdana" w:cs="Verdana" w:eastAsiaTheme="minorEastAsia"/>
          <w:b/>
          <w:bCs w:val="0"/>
          <w:color w:val="333333"/>
          <w:kern w:val="0"/>
          <w:sz w:val="24"/>
          <w:szCs w:val="24"/>
          <w:bdr w:val="none" w:color="auto" w:sz="0" w:space="0"/>
          <w:lang w:val="en-US" w:eastAsia="zh-CN" w:bidi="ar"/>
        </w:rPr>
        <w:t> </w:t>
      </w:r>
    </w:p>
    <w:p>
      <w:pPr>
        <w:keepNext w:val="0"/>
        <w:keepLines w:val="0"/>
        <w:widowControl/>
        <w:suppressLineNumbers w:val="0"/>
        <w:spacing w:before="0" w:beforeAutospacing="0" w:after="0" w:afterAutospacing="0" w:line="360" w:lineRule="auto"/>
        <w:ind w:left="0" w:right="0" w:firstLine="1205" w:firstLineChars="400"/>
        <w:jc w:val="left"/>
      </w:pPr>
      <w:r>
        <w:rPr>
          <w:rFonts w:hint="default" w:ascii="Verdana" w:hAnsi="Verdana" w:cs="Verdana" w:eastAsiaTheme="minorEastAsia"/>
          <w:b/>
          <w:bCs w:val="0"/>
          <w:color w:val="333333"/>
          <w:kern w:val="0"/>
          <w:sz w:val="30"/>
          <w:szCs w:val="30"/>
          <w:bdr w:val="none" w:color="auto" w:sz="0" w:space="0"/>
          <w:lang w:val="en-US" w:eastAsia="zh-CN" w:bidi="ar"/>
        </w:rPr>
        <w:t>教育部令第33号&lt;国家教育考试违规处理办法&gt;</w:t>
      </w:r>
    </w:p>
    <w:p>
      <w:pPr>
        <w:pStyle w:val="2"/>
        <w:keepNext w:val="0"/>
        <w:keepLines w:val="0"/>
        <w:widowControl/>
        <w:suppressLineNumbers w:val="0"/>
        <w:adjustRightInd w:val="0"/>
        <w:snapToGrid w:val="0"/>
        <w:spacing w:before="0" w:beforeAutospacing="0" w:after="0" w:afterAutospacing="0" w:line="360" w:lineRule="auto"/>
        <w:ind w:left="0" w:right="0"/>
        <w:jc w:val="center"/>
      </w:pPr>
      <w:r>
        <w:rPr>
          <w:rFonts w:hint="default" w:ascii="Verdana" w:hAnsi="Verdana" w:cs="Verdana"/>
          <w:b/>
          <w:bCs w:val="0"/>
          <w:color w:val="333333"/>
          <w:sz w:val="28"/>
          <w:szCs w:val="28"/>
          <w:bdr w:val="none" w:color="auto" w:sz="0" w:space="0"/>
        </w:rPr>
        <w:t>第二章　违规行为的认定与处理</w:t>
      </w:r>
    </w:p>
    <w:p>
      <w:pPr>
        <w:pStyle w:val="2"/>
        <w:keepNext w:val="0"/>
        <w:keepLines w:val="0"/>
        <w:widowControl/>
        <w:suppressLineNumbers w:val="0"/>
        <w:adjustRightInd w:val="0"/>
        <w:snapToGrid w:val="0"/>
        <w:spacing w:before="0" w:beforeAutospacing="0" w:after="0" w:afterAutospacing="0" w:line="360" w:lineRule="auto"/>
        <w:ind w:left="0" w:right="0"/>
      </w:pPr>
      <w:r>
        <w:rPr>
          <w:rFonts w:hint="default" w:ascii="Verdana" w:hAnsi="Verdana" w:cs="Verdana"/>
          <w:color w:val="333333"/>
          <w:sz w:val="18"/>
          <w:szCs w:val="18"/>
          <w:bdr w:val="none" w:color="auto" w:sz="0" w:space="0"/>
        </w:rPr>
        <w:t>　　</w:t>
      </w:r>
      <w:r>
        <w:rPr>
          <w:rStyle w:val="5"/>
          <w:rFonts w:hint="default" w:ascii="Verdana" w:hAnsi="Verdana" w:cs="Verdana"/>
          <w:color w:val="333333"/>
          <w:sz w:val="21"/>
          <w:szCs w:val="21"/>
          <w:bdr w:val="none" w:color="auto" w:sz="0" w:space="0"/>
        </w:rPr>
        <w:t>第五条</w:t>
      </w:r>
      <w:r>
        <w:rPr>
          <w:rFonts w:hint="default" w:ascii="Verdana" w:hAnsi="Verdana" w:cs="Verdana"/>
          <w:color w:val="333333"/>
          <w:sz w:val="21"/>
          <w:szCs w:val="21"/>
          <w:bdr w:val="none" w:color="auto" w:sz="0" w:space="0"/>
        </w:rPr>
        <w:t>　考生不遵守考场纪律，不服从考试工作人员的安排与要求，有下列行为之一的，应当认定为考试违纪：</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（一）携带规定以外的物品进入考场或者未放在指定位置的；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（二）未在规定的座位参加考试的；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（三）考试开始信号发出前答题或者考试结束信号发出后继续答题的；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（四）在考试过程中旁窥、交头接耳、互打暗号或者手势的；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（五）在考场或者教育考试机构禁止的范围内，喧哗、吸烟或者实施其他影响考场秩序的行为的；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（六）未经考试工作人员同意在考试过程中擅自离开考场的；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（七）将试卷、答卷（含答题卡、答题纸等，下同）、草稿纸等考试用纸带出考场的；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（八）用规定以外的笔或者纸答题或者在试卷规定以外的地方书写姓名、考号或者以其他方式在答卷上标记信息的；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（九）其他违反考场规则但尚未构成作弊的行为。</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w:t>
      </w:r>
      <w:r>
        <w:rPr>
          <w:rStyle w:val="5"/>
          <w:rFonts w:hint="default" w:ascii="Verdana" w:hAnsi="Verdana" w:cs="Verdana"/>
          <w:color w:val="333333"/>
          <w:sz w:val="21"/>
          <w:szCs w:val="21"/>
          <w:bdr w:val="none" w:color="auto" w:sz="0" w:space="0"/>
        </w:rPr>
        <w:t>第六条</w:t>
      </w:r>
      <w:r>
        <w:rPr>
          <w:rFonts w:hint="default" w:ascii="Verdana" w:hAnsi="Verdana" w:cs="Verdana"/>
          <w:color w:val="333333"/>
          <w:sz w:val="21"/>
          <w:szCs w:val="21"/>
          <w:bdr w:val="none" w:color="auto" w:sz="0" w:space="0"/>
        </w:rPr>
        <w:t>　考生违背考试公平、公正原则，在考试过程中有下列行为之一的，应当认定为考试作弊：</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（一）携带与考试内容相关的材料或者存储有与考试内容相关资料的电子设备参加考试的；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（二）抄袭或者协助他人抄袭试题答案或者与考试内容相关的资料的；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（三）抢夺、窃取他人试卷、答卷或者胁迫他人为自己抄袭提供方便的；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（四）携带具有发送或者接收信息功能的设备的；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（五）由他人冒名代替参加考试的；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（六）故意销毁试卷、答卷或者考试材料的；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（七）在答卷上填写与本人身份不符的姓名、考号等信息的；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（八）传、接物品或者交换试卷、答卷、草稿纸的；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（九）其他以不正当手段获得或者试图获得试题答案、考试成绩的行为。</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w:t>
      </w:r>
      <w:r>
        <w:rPr>
          <w:rStyle w:val="5"/>
          <w:rFonts w:hint="default" w:ascii="Verdana" w:hAnsi="Verdana" w:cs="Verdana"/>
          <w:color w:val="333333"/>
          <w:sz w:val="21"/>
          <w:szCs w:val="21"/>
          <w:bdr w:val="none" w:color="auto" w:sz="0" w:space="0"/>
        </w:rPr>
        <w:t>第七条</w:t>
      </w:r>
      <w:r>
        <w:rPr>
          <w:rFonts w:hint="default" w:ascii="Verdana" w:hAnsi="Verdana" w:cs="Verdana"/>
          <w:color w:val="333333"/>
          <w:sz w:val="21"/>
          <w:szCs w:val="21"/>
          <w:bdr w:val="none" w:color="auto" w:sz="0" w:space="0"/>
        </w:rPr>
        <w:t>　教育考试机构、考试工作人员在考试过程中或者在考试结束后发现下列行为之一的，应当认定相关的考生实施了考试作弊行为：</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（一）通过伪造证件、证明、档案及其他材料获得考试资格、加分资格和考试成绩的；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（二）评卷过程中被认定为答案雷同的；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（三）考场纪律混乱、考试秩序失控，出现大面积考试作弊现象的；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（四）考试工作人员协助实施作弊行为，事后查实的；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（五）其他应认定为作弊的行为。</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w:t>
      </w:r>
      <w:r>
        <w:rPr>
          <w:rStyle w:val="5"/>
          <w:rFonts w:hint="default" w:ascii="Verdana" w:hAnsi="Verdana" w:cs="Verdana"/>
          <w:color w:val="333333"/>
          <w:sz w:val="21"/>
          <w:szCs w:val="21"/>
          <w:bdr w:val="none" w:color="auto" w:sz="0" w:space="0"/>
        </w:rPr>
        <w:t>第八条</w:t>
      </w:r>
      <w:r>
        <w:rPr>
          <w:rFonts w:hint="default" w:ascii="Verdana" w:hAnsi="Verdana" w:cs="Verdana"/>
          <w:color w:val="333333"/>
          <w:sz w:val="21"/>
          <w:szCs w:val="21"/>
          <w:bdr w:val="none" w:color="auto" w:sz="0" w:space="0"/>
        </w:rPr>
        <w:t>　考生及其他人员应当自觉维护考试秩序，服从考试工作人员的管理，不得有下列扰乱考试秩序的行为：</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（一）故意扰乱考点、考场、评卷场所等考试工作场所秩序；</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（二）拒绝、妨碍考试工作人员履行管理职责；</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（三）威胁、侮辱、诽谤、诬陷或者以其他方式侵害考试工作人员、其他考生合法权益的行为；</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（四）故意损坏考场设施设备；</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（五）其他扰乱考试管理秩序的行为。</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w:t>
      </w:r>
      <w:r>
        <w:rPr>
          <w:rStyle w:val="5"/>
          <w:rFonts w:hint="default" w:ascii="Verdana" w:hAnsi="Verdana" w:cs="Verdana"/>
          <w:color w:val="333333"/>
          <w:sz w:val="21"/>
          <w:szCs w:val="21"/>
          <w:bdr w:val="none" w:color="auto" w:sz="0" w:space="0"/>
        </w:rPr>
        <w:t>第九条</w:t>
      </w:r>
      <w:r>
        <w:rPr>
          <w:rFonts w:hint="default" w:ascii="Verdana" w:hAnsi="Verdana" w:cs="Verdana"/>
          <w:color w:val="333333"/>
          <w:sz w:val="21"/>
          <w:szCs w:val="21"/>
          <w:bdr w:val="none" w:color="auto" w:sz="0" w:space="0"/>
        </w:rPr>
        <w:t>　考生有第五条所列考试违纪行为之一的，取消该科目的考试成绩。</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考生有第六条、第七条所列考试作弊行为之一的，其所报名参加考试的各阶段、各科成绩无效；参加高等教育自学考试的，当次考试各科成绩无效。</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有下列情形之一的，可以视情节轻重，同时给予暂停参加该项考试</w:t>
      </w:r>
      <w:r>
        <w:rPr>
          <w:rFonts w:hint="default" w:ascii="Verdana" w:hAnsi="Verdana" w:cs="Verdana"/>
          <w:color w:val="333333"/>
          <w:sz w:val="21"/>
          <w:szCs w:val="21"/>
          <w:bdr w:val="none" w:color="auto" w:sz="0" w:space="0"/>
          <w:lang w:val="en-US"/>
        </w:rPr>
        <w:t>1</w:t>
      </w:r>
      <w:r>
        <w:rPr>
          <w:rFonts w:hint="default" w:ascii="Verdana" w:hAnsi="Verdana" w:cs="Verdana"/>
          <w:color w:val="333333"/>
          <w:sz w:val="21"/>
          <w:szCs w:val="21"/>
          <w:bdr w:val="none" w:color="auto" w:sz="0" w:space="0"/>
        </w:rPr>
        <w:t>至</w:t>
      </w:r>
      <w:r>
        <w:rPr>
          <w:rFonts w:hint="default" w:ascii="Verdana" w:hAnsi="Verdana" w:cs="Verdana"/>
          <w:color w:val="333333"/>
          <w:sz w:val="21"/>
          <w:szCs w:val="21"/>
          <w:bdr w:val="none" w:color="auto" w:sz="0" w:space="0"/>
          <w:lang w:val="en-US"/>
        </w:rPr>
        <w:t>3</w:t>
      </w:r>
      <w:r>
        <w:rPr>
          <w:rFonts w:hint="default" w:ascii="Verdana" w:hAnsi="Verdana" w:cs="Verdana"/>
          <w:color w:val="333333"/>
          <w:sz w:val="21"/>
          <w:szCs w:val="21"/>
          <w:bdr w:val="none" w:color="auto" w:sz="0" w:space="0"/>
        </w:rPr>
        <w:t>年的处理；情节特别严重的，可以同时给予暂停参加各种国家教育考试</w:t>
      </w:r>
      <w:r>
        <w:rPr>
          <w:rFonts w:hint="default" w:ascii="Verdana" w:hAnsi="Verdana" w:cs="Verdana"/>
          <w:color w:val="333333"/>
          <w:sz w:val="21"/>
          <w:szCs w:val="21"/>
          <w:bdr w:val="none" w:color="auto" w:sz="0" w:space="0"/>
          <w:lang w:val="en-US"/>
        </w:rPr>
        <w:t>1</w:t>
      </w:r>
      <w:r>
        <w:rPr>
          <w:rFonts w:hint="default" w:ascii="Verdana" w:hAnsi="Verdana" w:cs="Verdana"/>
          <w:color w:val="333333"/>
          <w:sz w:val="21"/>
          <w:szCs w:val="21"/>
          <w:bdr w:val="none" w:color="auto" w:sz="0" w:space="0"/>
        </w:rPr>
        <w:t>至</w:t>
      </w:r>
      <w:r>
        <w:rPr>
          <w:rFonts w:hint="default" w:ascii="Verdana" w:hAnsi="Verdana" w:cs="Verdana"/>
          <w:color w:val="333333"/>
          <w:sz w:val="21"/>
          <w:szCs w:val="21"/>
          <w:bdr w:val="none" w:color="auto" w:sz="0" w:space="0"/>
          <w:lang w:val="en-US"/>
        </w:rPr>
        <w:t>3</w:t>
      </w:r>
      <w:r>
        <w:rPr>
          <w:rFonts w:hint="default" w:ascii="Verdana" w:hAnsi="Verdana" w:cs="Verdana"/>
          <w:color w:val="333333"/>
          <w:sz w:val="21"/>
          <w:szCs w:val="21"/>
          <w:bdr w:val="none" w:color="auto" w:sz="0" w:space="0"/>
        </w:rPr>
        <w:t>年的处理：</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（一）组织团伙作弊的；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（二）向考场外发送、传递试题信息的；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（三）使用相关设备接收信息实施作弊的；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（四）伪造、变造身份证、准考证及其他证明材料，由他人代替或者代替考生参加考试的。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参加高等教育自学考试的考生有前款严重作弊行为的，也可以给予延迟毕业时间</w:t>
      </w:r>
      <w:r>
        <w:rPr>
          <w:rFonts w:hint="default" w:ascii="Verdana" w:hAnsi="Verdana" w:cs="Verdana"/>
          <w:color w:val="333333"/>
          <w:sz w:val="21"/>
          <w:szCs w:val="21"/>
          <w:bdr w:val="none" w:color="auto" w:sz="0" w:space="0"/>
          <w:lang w:val="en-US"/>
        </w:rPr>
        <w:t>1</w:t>
      </w:r>
      <w:r>
        <w:rPr>
          <w:rFonts w:hint="default" w:ascii="Verdana" w:hAnsi="Verdana" w:cs="Verdana"/>
          <w:color w:val="333333"/>
          <w:sz w:val="21"/>
          <w:szCs w:val="21"/>
          <w:bdr w:val="none" w:color="auto" w:sz="0" w:space="0"/>
        </w:rPr>
        <w:t>至</w:t>
      </w:r>
      <w:r>
        <w:rPr>
          <w:rFonts w:hint="default" w:ascii="Verdana" w:hAnsi="Verdana" w:cs="Verdana"/>
          <w:color w:val="333333"/>
          <w:sz w:val="21"/>
          <w:szCs w:val="21"/>
          <w:bdr w:val="none" w:color="auto" w:sz="0" w:space="0"/>
          <w:lang w:val="en-US"/>
        </w:rPr>
        <w:t>3</w:t>
      </w:r>
      <w:r>
        <w:rPr>
          <w:rFonts w:hint="default" w:ascii="Verdana" w:hAnsi="Verdana" w:cs="Verdana"/>
          <w:color w:val="333333"/>
          <w:sz w:val="21"/>
          <w:szCs w:val="21"/>
          <w:bdr w:val="none" w:color="auto" w:sz="0" w:space="0"/>
        </w:rPr>
        <w:t>年的处理，延迟期间考试成绩无效。</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w:t>
      </w:r>
      <w:r>
        <w:rPr>
          <w:rStyle w:val="5"/>
          <w:rFonts w:hint="default" w:ascii="Verdana" w:hAnsi="Verdana" w:cs="Verdana"/>
          <w:color w:val="333333"/>
          <w:sz w:val="21"/>
          <w:szCs w:val="21"/>
          <w:bdr w:val="none" w:color="auto" w:sz="0" w:space="0"/>
        </w:rPr>
        <w:t>第十条</w:t>
      </w:r>
      <w:r>
        <w:rPr>
          <w:rFonts w:hint="default" w:ascii="Verdana" w:hAnsi="Verdana" w:cs="Verdana"/>
          <w:color w:val="333333"/>
          <w:sz w:val="21"/>
          <w:szCs w:val="21"/>
          <w:bdr w:val="none" w:color="auto" w:sz="0" w:space="0"/>
        </w:rPr>
        <w:t>　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w:t>
      </w:r>
      <w:r>
        <w:rPr>
          <w:rStyle w:val="5"/>
          <w:rFonts w:hint="default" w:ascii="Verdana" w:hAnsi="Verdana" w:cs="Verdana"/>
          <w:color w:val="333333"/>
          <w:sz w:val="21"/>
          <w:szCs w:val="21"/>
          <w:bdr w:val="none" w:color="auto" w:sz="0" w:space="0"/>
        </w:rPr>
        <w:t>第十一条</w:t>
      </w:r>
      <w:r>
        <w:rPr>
          <w:rFonts w:hint="default" w:ascii="Verdana" w:hAnsi="Verdana" w:cs="Verdana"/>
          <w:color w:val="333333"/>
          <w:sz w:val="21"/>
          <w:szCs w:val="21"/>
          <w:bdr w:val="none" w:color="auto" w:sz="0" w:space="0"/>
        </w:rPr>
        <w:t>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w:t>
      </w:r>
      <w:r>
        <w:rPr>
          <w:rStyle w:val="5"/>
          <w:rFonts w:hint="default" w:ascii="Verdana" w:hAnsi="Verdana" w:cs="Verdana"/>
          <w:color w:val="333333"/>
          <w:sz w:val="21"/>
          <w:szCs w:val="21"/>
          <w:bdr w:val="none" w:color="auto" w:sz="0" w:space="0"/>
        </w:rPr>
        <w:t>第十二条</w:t>
      </w:r>
      <w:r>
        <w:rPr>
          <w:rFonts w:hint="default" w:ascii="Verdana" w:hAnsi="Verdana" w:cs="Verdana"/>
          <w:color w:val="333333"/>
          <w:sz w:val="21"/>
          <w:szCs w:val="21"/>
          <w:bdr w:val="none" w:color="auto" w:sz="0" w:space="0"/>
        </w:rPr>
        <w:t>　在校学生、在职教师有下列情形之一的，教育考试机构应当通报其所在学校，由学校根据有关规定严肃处理，直至开除学籍或者予以解聘：</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（一）代替考生或者由他人代替参加考试的；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（二）组织团伙作弊的；</w:t>
      </w:r>
      <w:r>
        <w:rPr>
          <w:rFonts w:hint="default" w:ascii="Verdana" w:hAnsi="Verdana" w:cs="Verdana"/>
          <w:color w:val="333333"/>
          <w:sz w:val="21"/>
          <w:szCs w:val="21"/>
          <w:bdr w:val="none" w:color="auto" w:sz="0" w:space="0"/>
        </w:rPr>
        <w:br w:type="textWrapping"/>
      </w:r>
      <w:r>
        <w:rPr>
          <w:rFonts w:hint="default" w:ascii="Verdana" w:hAnsi="Verdana" w:cs="Verdana"/>
          <w:color w:val="333333"/>
          <w:sz w:val="21"/>
          <w:szCs w:val="21"/>
          <w:bdr w:val="none" w:color="auto" w:sz="0" w:space="0"/>
        </w:rPr>
        <w:t>　　（三）为作弊组织者提供试题信息、答案及相应设备等参与团伙作弊行为的。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ugbicon">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00006FF" w:usb1="4000205B" w:usb2="00000010" w:usb3="00000000" w:csb0="2000019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4C5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bdr w:val="none" w:color="auto" w:sz="0" w:space="0"/>
    </w:rPr>
  </w:style>
  <w:style w:type="character" w:styleId="7">
    <w:name w:val="Hyperlink"/>
    <w:basedOn w:val="4"/>
    <w:uiPriority w:val="0"/>
    <w:rPr>
      <w:color w:val="333333"/>
      <w:u w:val="none"/>
      <w:bdr w:val="none" w:color="auto" w:sz="0" w:space="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2020-11-05T07:55:16Z</dcterms:created>
  <dc:creator>SUCCESS</dc:creator>
  <cp:lastModifiedBy>晴空</cp:lastModifiedBy>
  <dcterms:modified xsi:type="dcterms:W3CDTF">2020-11-05T07:56:27Z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